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  <w:bookmarkStart w:id="0" w:name="_GoBack"/>
      <w:bookmarkEnd w:id="0"/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 адаптированной  основной  образовательной  программе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по  коррекционному  курсу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«Логопедические  занятия»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для 8 класса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программы: </w:t>
      </w:r>
      <w:r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C3670D" w:rsidRDefault="00C3670D" w:rsidP="00C367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Уровень: </w:t>
      </w:r>
      <w:proofErr w:type="gramStart"/>
      <w:r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для  обучающихся  с  задержкой  психического  развития  </w:t>
      </w:r>
    </w:p>
    <w:p w:rsidR="00C3670D" w:rsidRDefault="00C3670D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0D" w:rsidRDefault="00C3670D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0D" w:rsidRDefault="00C3670D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0D" w:rsidRDefault="00C3670D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0D" w:rsidRDefault="00C3670D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9A" w:rsidRPr="009951EE" w:rsidRDefault="0053639A" w:rsidP="005363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51EE">
        <w:rPr>
          <w:rFonts w:ascii="Times New Roman" w:eastAsia="Times New Roman" w:hAnsi="Times New Roman"/>
          <w:b/>
          <w:sz w:val="24"/>
          <w:szCs w:val="24"/>
        </w:rPr>
        <w:lastRenderedPageBreak/>
        <w:t>1. Результаты освоения коррекционного курса</w:t>
      </w:r>
    </w:p>
    <w:p w:rsidR="00BE0255" w:rsidRPr="00BE0255" w:rsidRDefault="00BE0255" w:rsidP="00BE0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255" w:rsidRPr="00BE0255" w:rsidRDefault="00BE0255" w:rsidP="00BE02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>Без хорошо развитой речи нет успешного обучения, нет настоящего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55">
        <w:rPr>
          <w:rFonts w:ascii="Times New Roman" w:hAnsi="Times New Roman" w:cs="Times New Roman"/>
          <w:sz w:val="28"/>
          <w:szCs w:val="28"/>
        </w:rPr>
        <w:t>Формирование полноценной учебной деятельности возможно при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55">
        <w:rPr>
          <w:rFonts w:ascii="Times New Roman" w:hAnsi="Times New Roman" w:cs="Times New Roman"/>
          <w:sz w:val="28"/>
          <w:szCs w:val="28"/>
        </w:rPr>
        <w:t>высоком уровне развития речи, которое предполагает определенную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55">
        <w:rPr>
          <w:rFonts w:ascii="Times New Roman" w:hAnsi="Times New Roman" w:cs="Times New Roman"/>
          <w:sz w:val="28"/>
          <w:szCs w:val="28"/>
        </w:rPr>
        <w:t>сформированности средств языка, навыков свободного и адекватного пользования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55">
        <w:rPr>
          <w:rFonts w:ascii="Times New Roman" w:hAnsi="Times New Roman" w:cs="Times New Roman"/>
          <w:sz w:val="28"/>
          <w:szCs w:val="28"/>
        </w:rPr>
        <w:t>средствами в целях общения.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>При обследовании речи детей с ограниченными возможностями здоровья, обучающихся с задержкой психического развития, отмечается большое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255">
        <w:rPr>
          <w:rFonts w:ascii="Times New Roman" w:hAnsi="Times New Roman" w:cs="Times New Roman"/>
          <w:sz w:val="28"/>
          <w:szCs w:val="28"/>
        </w:rPr>
        <w:t>количество детей, не владеющих навыками грамотного письма, что мешает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0255">
        <w:rPr>
          <w:rFonts w:ascii="Times New Roman" w:hAnsi="Times New Roman" w:cs="Times New Roman"/>
          <w:sz w:val="28"/>
          <w:szCs w:val="28"/>
        </w:rPr>
        <w:t>полноценному усвоению школьной программы.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 xml:space="preserve">Статистика показывает, что 90% детей с ЗПР 11-16 лет имеют ошибки </w:t>
      </w:r>
      <w:proofErr w:type="spellStart"/>
      <w:r w:rsidRPr="00BE0255">
        <w:rPr>
          <w:rFonts w:ascii="Times New Roman" w:hAnsi="Times New Roman" w:cs="Times New Roman"/>
          <w:sz w:val="28"/>
          <w:szCs w:val="28"/>
        </w:rPr>
        <w:t>дисграфического</w:t>
      </w:r>
      <w:proofErr w:type="spellEnd"/>
      <w:r w:rsidRPr="00BE0255">
        <w:rPr>
          <w:rFonts w:ascii="Times New Roman" w:hAnsi="Times New Roman" w:cs="Times New Roman"/>
          <w:sz w:val="28"/>
          <w:szCs w:val="28"/>
        </w:rPr>
        <w:t xml:space="preserve"> характера. Существенную роль в их возникновении играет: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>дефицит произвольной концентрации, перекл</w:t>
      </w:r>
      <w:r>
        <w:rPr>
          <w:rFonts w:ascii="Times New Roman" w:hAnsi="Times New Roman" w:cs="Times New Roman"/>
          <w:sz w:val="28"/>
          <w:szCs w:val="28"/>
        </w:rPr>
        <w:t xml:space="preserve">ючения и распределения внимания, нарушения слухоречевой памяти, нарушение буквенного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 xml:space="preserve">ние динамического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руки, </w:t>
      </w:r>
      <w:r w:rsidRPr="00BE0255">
        <w:rPr>
          <w:rFonts w:ascii="Times New Roman" w:hAnsi="Times New Roman" w:cs="Times New Roman"/>
          <w:sz w:val="28"/>
          <w:szCs w:val="28"/>
        </w:rPr>
        <w:t>затрудненность восприя</w:t>
      </w:r>
      <w:r>
        <w:rPr>
          <w:rFonts w:ascii="Times New Roman" w:hAnsi="Times New Roman" w:cs="Times New Roman"/>
          <w:sz w:val="28"/>
          <w:szCs w:val="28"/>
        </w:rPr>
        <w:t xml:space="preserve">тия ритмической структуры слова, </w:t>
      </w:r>
      <w:r w:rsidRPr="00BE0255">
        <w:rPr>
          <w:rFonts w:ascii="Times New Roman" w:hAnsi="Times New Roman" w:cs="Times New Roman"/>
          <w:sz w:val="28"/>
          <w:szCs w:val="28"/>
        </w:rPr>
        <w:t>нече</w:t>
      </w:r>
      <w:r>
        <w:rPr>
          <w:rFonts w:ascii="Times New Roman" w:hAnsi="Times New Roman" w:cs="Times New Roman"/>
          <w:sz w:val="28"/>
          <w:szCs w:val="28"/>
        </w:rPr>
        <w:t xml:space="preserve">ткая дикция, плохая артикуляция, </w:t>
      </w:r>
      <w:r w:rsidRPr="00BE0255">
        <w:rPr>
          <w:rFonts w:ascii="Times New Roman" w:hAnsi="Times New Roman" w:cs="Times New Roman"/>
          <w:sz w:val="28"/>
          <w:szCs w:val="28"/>
        </w:rPr>
        <w:t>нарушение лексико-грамматического строя речи;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>наличие в анамнезе или в настоящее время задержки психического развития, что в свою очередь тормозит коррекцию устной и письменной речи.</w:t>
      </w:r>
    </w:p>
    <w:p w:rsidR="00BE0255" w:rsidRPr="00BE0255" w:rsidRDefault="00BE0255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255">
        <w:rPr>
          <w:rFonts w:ascii="Times New Roman" w:hAnsi="Times New Roman" w:cs="Times New Roman"/>
          <w:sz w:val="28"/>
          <w:szCs w:val="28"/>
        </w:rPr>
        <w:t xml:space="preserve">Так как отсутствие специально организованной коррекционной работы вызывает закрепление и усложнение симптоматики </w:t>
      </w:r>
      <w:proofErr w:type="spellStart"/>
      <w:r w:rsidRPr="00BE025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E0255">
        <w:rPr>
          <w:rFonts w:ascii="Times New Roman" w:hAnsi="Times New Roman" w:cs="Times New Roman"/>
          <w:sz w:val="28"/>
          <w:szCs w:val="28"/>
        </w:rPr>
        <w:t>, то возникла необходимость в создании данной программы.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Обучающиеся должны знать: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признаки частей речи;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названия частей слова;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гласных и согласных, твердых и мягких, звонких и глухих звуков и букв;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Ь, Ъ в различных частях речи;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единицы, знаки препинания при них;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текста.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Научатся: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морфологические и грамматические признаки частей речи;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все виды анализа слов (фонетический, морфологический и др.);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основные синтаксические единицы, правильно употреблять знаки препинания;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текста, составлять план;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ошибки в деформированных текстах, предложениях, словах.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логопедической программы предполагается, что обучающиеся овладеют следующими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и навыками в развитии письменной речи: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понимать основное содержание </w:t>
      </w:r>
      <w:proofErr w:type="gram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 объему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воспринимаемого на слух;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основную мысль, структурные части исходного текста;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 и графика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в слове звуки речи; давать им фонетическую характеристику;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ударные и безударные слоги;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смешивать звуки и буквы;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свободно пользоваться алфавитом, работа со словарями;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разбирать слова фонетически;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Орфоэпия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правильно произносить гласные, согласные и их сочетания в составе слова;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разбирать слова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слова в соответствии с их лексическим значением;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толковать лексическое значение слов и подбирать к ним синонимы и антонимы;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толковым словарем;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Словообразование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морфемы на основе смыслового и словообразовательного анализа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подбирать однокоренные слова;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разбирать слова по составу;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Морфология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квалифицировать слово как часть речи по вопросу и общему значению;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правильно употреблять грамматические признаки изученных частей речи;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образовывать формы изученных частей речи;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разбирать слово морфологически;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Синтаксис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словосочетания в предложении;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главное и зависимое слово;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вид предложения по цели высказывания, интонации, наличию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отсутствию второстепенных членов, количеству грамматических основ;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простые и сложные предложения;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разбирать простое предложение синтаксически;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Орфография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находить в словах изученные орфограммы и правильно писать слова с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изученнымиорфограммами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правильно писать слова с непроверяемыми согласными;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пользоваться орфографическим словарем;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Пунктуация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в предложениях места для постановки знаков препинания;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расставлять знаки препинания в предложениях;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Связная речь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тему и основную мысль текста, его стиль;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простой план текста;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подробно и сжато излагать повествовательные тексты;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сочинения повествовательного характера;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совершенствовать содержание и языковое оформление.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•будут устранены специфические ошибки письма и чтения;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•сформированы личностные, регулятивные, познавательные и коммуникативные универсальные учебные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действиякак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умения учиться в соответствии с требованиями Федерального государственного образовательного стандарта.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0255" w:rsidRDefault="00BE0255" w:rsidP="00BE025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3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коррекционного курса</w:t>
      </w:r>
      <w:r w:rsidR="00681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форм организации и видов деятельности</w:t>
      </w:r>
    </w:p>
    <w:p w:rsidR="00BE0255" w:rsidRPr="00BE0255" w:rsidRDefault="00BE0255" w:rsidP="00BE025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Коррекционно-развивающая работа проводится в 4 этапа.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Первый (диагностический) этап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проводится анализ письменных работ, процесса чтения; определяется состояние звукопроизношения, состояние языкового анализа и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proofErr w:type="gram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редставлений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фонематического восприятия (дифференциация фонем), проверяется состояние лексико-грамматического строя, состояние связной речи, выявляются индивидуальные особенности таких психических процессов, как мышление, внимание, память; выявляется наличие мотивации к коррекционной работе по устранению дефекта.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Второй (подготовительный) этап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уточняются созданные в процессе обучения в начальной школе простые предпосылки овладения орфографией (зрительный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мнезис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оптико-пространственные представления); проводится работа по развитию таких мыслительных операций</w:t>
      </w:r>
      <w:proofErr w:type="gram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анализ, синтез, сравнение, сопоставление. Выполняется работа по развитию психических процессов.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Третий (коррекционный) этап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коррекционного этапа осуществляется преодоление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дисграфических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Работа проводится по направлениям, соответствующим основным видам ошибок, и реализуется на фонетическом, лексическом и синтаксическом уровнях. Комплексный подход данной методики по коррекции </w:t>
      </w:r>
      <w:proofErr w:type="spellStart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при необходимости параллельную работу, направленную на устранение нарушений звукопроизношения, чтения и письма.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Четвертый (оценочный) этап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этапе оценивается эффективность коррекционной работы, проводится повторная проверка навыков письма, анализируются различные виды письменных работ детей.</w:t>
      </w: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55" w:rsidRPr="00681905" w:rsidRDefault="00BE0255" w:rsidP="00BE025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индивидуально ориентированных коррекционных мероприятий детей с ограниченными возможностями здоровья</w:t>
      </w:r>
    </w:p>
    <w:tbl>
      <w:tblPr>
        <w:tblStyle w:val="a5"/>
        <w:tblW w:w="0" w:type="auto"/>
        <w:tblLook w:val="04A0"/>
      </w:tblPr>
      <w:tblGrid>
        <w:gridCol w:w="2629"/>
        <w:gridCol w:w="2675"/>
        <w:gridCol w:w="2232"/>
        <w:gridCol w:w="2035"/>
      </w:tblGrid>
      <w:tr w:rsidR="00BE0255" w:rsidTr="00681905">
        <w:tc>
          <w:tcPr>
            <w:tcW w:w="2629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формы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 в</w:t>
            </w:r>
            <w:proofErr w:type="gramEnd"/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года)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681905">
        <w:tc>
          <w:tcPr>
            <w:tcW w:w="2629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детей с речевой патологией, используя различные диагностические методики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структуру речевого дефекта и уровень речевой готовности пятиклассника к школе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диагностика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с1-15 сентября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учитель-логопед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681905">
        <w:tc>
          <w:tcPr>
            <w:tcW w:w="2629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кисти руки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каллиграфически правильный почерк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трафаретов,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для пальцев и кистей рук, письмо слов и предложений, 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писывание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письмо под диктовку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занятии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681905">
        <w:tc>
          <w:tcPr>
            <w:tcW w:w="2629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Сенсорно-перцептивное развитие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зрительное восприятие, сформировать пространственную ориентировку, научиться анализировать, сравнивать и обобщать предметы </w:t>
            </w: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ближайшего окружения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 и обобщение предметов, схема собственного тела, числовой и предметный ряд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учитель-логопед, педагог-психолог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681905">
        <w:tc>
          <w:tcPr>
            <w:tcW w:w="2629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звукопроизношения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произношение звуков речи (без искажения и замены звуков)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звуков, автоматизация звука, дифференциация звука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учитель-логопед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905" w:rsidTr="00681905">
        <w:tc>
          <w:tcPr>
            <w:tcW w:w="2629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фонетико-фонематической стороны </w:t>
            </w: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развитие фонематического восприятия, формирование фонематического анализа и синтеза, фонематических представлений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диктанты, уточнение артикуляции звука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коррекционной работы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905" w:rsidTr="00681905">
        <w:tc>
          <w:tcPr>
            <w:tcW w:w="2629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лексических и грамматических компонентов языковой системы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 и расширение представлений об окружающей действительности путем накопления новых слов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слов, подбор слов, сочетающихся с новым, четвертый лишний, дидактические игры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коррекционной работы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учитель-логопед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1905" w:rsidTr="00681905">
        <w:tc>
          <w:tcPr>
            <w:tcW w:w="2629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активизировать словарь учащихся, создание </w:t>
            </w: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благоприятной среды, побуждающей ребенка к речевой активности, учить детей дать полный, развернутый ответ, научить составлять рассказ по серии картинок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деформированным текстом, произношение скороговорок, участие в праздниках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на занятиях и на переменах)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руководитель,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психолог,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681905" w:rsidRPr="00BE0255" w:rsidRDefault="00681905" w:rsidP="0068190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05" w:rsidRPr="00BE0255" w:rsidRDefault="0068190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55" w:rsidRPr="00681905" w:rsidRDefault="00681905" w:rsidP="0068190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</w:t>
      </w:r>
    </w:p>
    <w:p w:rsidR="00BE0255" w:rsidRPr="00BE0255" w:rsidRDefault="00BE0255" w:rsidP="00BE025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7311"/>
        <w:gridCol w:w="1134"/>
      </w:tblGrid>
      <w:tr w:rsidR="00BE0255" w:rsidTr="00BE0255">
        <w:tc>
          <w:tcPr>
            <w:tcW w:w="594" w:type="dxa"/>
          </w:tcPr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коррекционного занятия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работа, включающая в себя списывание и диктант слогов, слов, предложений и текстов.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лексико-грамматической стороны речи, связной речи.</w:t>
            </w:r>
          </w:p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DC58DD">
        <w:tc>
          <w:tcPr>
            <w:tcW w:w="9039" w:type="dxa"/>
            <w:gridSpan w:val="3"/>
          </w:tcPr>
          <w:p w:rsidR="00681905" w:rsidRP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фонематического анализа и синтеза</w:t>
            </w:r>
          </w:p>
          <w:p w:rsidR="00681905" w:rsidRP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Гласные звуки</w:t>
            </w:r>
          </w:p>
          <w:p w:rsidR="0068190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Ударение. Роль ударения. Проверяемые безударные гласные в 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после шипящих и Ц.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584E83">
        <w:tc>
          <w:tcPr>
            <w:tcW w:w="9039" w:type="dxa"/>
            <w:gridSpan w:val="3"/>
          </w:tcPr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Согласные звук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звонкие и глухие согласные в слабых позициях 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 и в середине слова)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согласные. Обозначение мягкости согласных двумя способами: гласными второго ряда и мягким знаком.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мягкий знак.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Разделительный твёрдый знак. Дифференциация разделительного мягкого и твёрдого знаков.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1" w:type="dxa"/>
          </w:tcPr>
          <w:p w:rsidR="00BE0255" w:rsidRPr="0068190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Непроизносимые согласные.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согласные.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согласные.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9A1B62">
        <w:tc>
          <w:tcPr>
            <w:tcW w:w="9039" w:type="dxa"/>
            <w:gridSpan w:val="3"/>
          </w:tcPr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словообразование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 и окончание.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 Однокоренные слова.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Приставка. Роль приставки в изменении значения слова. Слова с приставками, противоположными и близкими по значению.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Суффикс. Образование качественных прилагательных с помощью различных суффиксов (-</w:t>
            </w:r>
            <w:proofErr w:type="spellStart"/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-ив-,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лив-,-чик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еват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-).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относительных прилагательных (-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,-ев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-).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11" w:type="dxa"/>
          </w:tcPr>
          <w:p w:rsid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притяжательных прилагательных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…).</w:t>
            </w:r>
          </w:p>
          <w:p w:rsidR="00681905" w:rsidRP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5A7E10">
        <w:tc>
          <w:tcPr>
            <w:tcW w:w="9039" w:type="dxa"/>
            <w:gridSpan w:val="3"/>
          </w:tcPr>
          <w:p w:rsidR="00681905" w:rsidRPr="00BE025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Словоизменение</w:t>
            </w:r>
          </w:p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Имя существительное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существительных по числам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прилагательных по числам.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существительных по падежам, в том числе существительных на 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(В.п., Р.п., Т.п.)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существительных по падежам, в том числе существительных на 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(Д.п., П.п.)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2149A7">
        <w:tc>
          <w:tcPr>
            <w:tcW w:w="9039" w:type="dxa"/>
            <w:gridSpan w:val="3"/>
          </w:tcPr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 прилагательное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прилагательных.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прилагательных по числам.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 в роде.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прилагательных с существительными в числе.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Изменениепо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падежам прилагательных с основой на шипящие </w:t>
            </w:r>
            <w:proofErr w:type="gram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proofErr w:type="gram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-ин.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0C1C26">
        <w:tc>
          <w:tcPr>
            <w:tcW w:w="9039" w:type="dxa"/>
            <w:gridSpan w:val="3"/>
          </w:tcPr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Глагол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числам.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родам в прошедшем времени.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глаголов с существительными в числе.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глаголов прошедшего времени с именем существительным.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1905" w:rsidTr="006335CB">
        <w:tc>
          <w:tcPr>
            <w:tcW w:w="9039" w:type="dxa"/>
            <w:gridSpan w:val="3"/>
          </w:tcPr>
          <w:p w:rsidR="00681905" w:rsidRDefault="00681905" w:rsidP="00681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анализа структуры предложения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Грамматическая основа. Второстепенные члены предложения. Однородные члены предложения.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косвенная речь.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255" w:rsidTr="00BE0255">
        <w:tc>
          <w:tcPr>
            <w:tcW w:w="59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11" w:type="dxa"/>
          </w:tcPr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результативности коррекционной работы.</w:t>
            </w:r>
          </w:p>
          <w:p w:rsidR="00BE0255" w:rsidRPr="00BE0255" w:rsidRDefault="00BE025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BE0255" w:rsidRDefault="00681905" w:rsidP="00BE025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F44E3" w:rsidRPr="00BE0255" w:rsidRDefault="002F44E3" w:rsidP="00BE02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F44E3" w:rsidRPr="00BE0255" w:rsidSect="003B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2F"/>
    <w:multiLevelType w:val="multilevel"/>
    <w:tmpl w:val="C7C2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C10D5"/>
    <w:multiLevelType w:val="multilevel"/>
    <w:tmpl w:val="EEE44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85BDE"/>
    <w:multiLevelType w:val="multilevel"/>
    <w:tmpl w:val="26C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3353C"/>
    <w:multiLevelType w:val="multilevel"/>
    <w:tmpl w:val="1FB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A28B7"/>
    <w:multiLevelType w:val="multilevel"/>
    <w:tmpl w:val="7FE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205A"/>
    <w:multiLevelType w:val="hybridMultilevel"/>
    <w:tmpl w:val="AB3C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657"/>
    <w:multiLevelType w:val="multilevel"/>
    <w:tmpl w:val="9A88FB88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255"/>
    <w:rsid w:val="00043C93"/>
    <w:rsid w:val="002F44E3"/>
    <w:rsid w:val="003B42F6"/>
    <w:rsid w:val="00475B4C"/>
    <w:rsid w:val="0053639A"/>
    <w:rsid w:val="00681905"/>
    <w:rsid w:val="006F2C52"/>
    <w:rsid w:val="00BE0255"/>
    <w:rsid w:val="00C3670D"/>
    <w:rsid w:val="00E5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255"/>
  </w:style>
  <w:style w:type="paragraph" w:styleId="a3">
    <w:name w:val="Normal (Web)"/>
    <w:basedOn w:val="a"/>
    <w:uiPriority w:val="99"/>
    <w:semiHidden/>
    <w:unhideWhenUsed/>
    <w:rsid w:val="00BE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BE0255"/>
  </w:style>
  <w:style w:type="character" w:customStyle="1" w:styleId="ranktitle">
    <w:name w:val="rank__title"/>
    <w:basedOn w:val="a0"/>
    <w:rsid w:val="00BE0255"/>
  </w:style>
  <w:style w:type="paragraph" w:styleId="a4">
    <w:name w:val="No Spacing"/>
    <w:uiPriority w:val="1"/>
    <w:qFormat/>
    <w:rsid w:val="00BE0255"/>
    <w:pPr>
      <w:spacing w:after="0" w:line="240" w:lineRule="auto"/>
    </w:pPr>
  </w:style>
  <w:style w:type="table" w:styleId="a5">
    <w:name w:val="Table Grid"/>
    <w:basedOn w:val="a1"/>
    <w:uiPriority w:val="59"/>
    <w:rsid w:val="00BE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255"/>
  </w:style>
  <w:style w:type="paragraph" w:styleId="a3">
    <w:name w:val="Normal (Web)"/>
    <w:basedOn w:val="a"/>
    <w:uiPriority w:val="99"/>
    <w:semiHidden/>
    <w:unhideWhenUsed/>
    <w:rsid w:val="00BE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BE0255"/>
  </w:style>
  <w:style w:type="character" w:customStyle="1" w:styleId="ranktitle">
    <w:name w:val="rank__title"/>
    <w:basedOn w:val="a0"/>
    <w:rsid w:val="00BE0255"/>
  </w:style>
  <w:style w:type="paragraph" w:styleId="a4">
    <w:name w:val="No Spacing"/>
    <w:uiPriority w:val="1"/>
    <w:qFormat/>
    <w:rsid w:val="00BE0255"/>
    <w:pPr>
      <w:spacing w:after="0" w:line="240" w:lineRule="auto"/>
    </w:pPr>
  </w:style>
  <w:style w:type="table" w:styleId="a5">
    <w:name w:val="Table Grid"/>
    <w:basedOn w:val="a1"/>
    <w:uiPriority w:val="59"/>
    <w:rsid w:val="00BE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67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</cp:lastModifiedBy>
  <cp:revision>3</cp:revision>
  <dcterms:created xsi:type="dcterms:W3CDTF">2021-07-07T11:38:00Z</dcterms:created>
  <dcterms:modified xsi:type="dcterms:W3CDTF">2021-07-07T11:42:00Z</dcterms:modified>
</cp:coreProperties>
</file>