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1E" w:rsidRP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F43D1E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F43D1E">
        <w:rPr>
          <w:rFonts w:ascii="Times New Roman" w:hAnsi="Times New Roman"/>
          <w:b/>
          <w:i/>
          <w:sz w:val="28"/>
          <w:szCs w:val="28"/>
        </w:rPr>
        <w:t>к  основной образовательной программе</w:t>
      </w: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F43D1E">
        <w:rPr>
          <w:rFonts w:ascii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634B0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634B0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Математика</w:t>
      </w:r>
      <w:r w:rsidRPr="002634B0">
        <w:rPr>
          <w:rFonts w:ascii="Times New Roman" w:hAnsi="Times New Roman"/>
          <w:b/>
          <w:i/>
          <w:sz w:val="44"/>
          <w:szCs w:val="44"/>
        </w:rPr>
        <w:t>»</w:t>
      </w: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2634B0">
        <w:rPr>
          <w:rFonts w:ascii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/>
          <w:b/>
          <w:i/>
          <w:sz w:val="44"/>
          <w:szCs w:val="44"/>
        </w:rPr>
        <w:t>5-6</w:t>
      </w:r>
      <w:r w:rsidRPr="002634B0">
        <w:rPr>
          <w:rFonts w:ascii="Times New Roman" w:hAnsi="Times New Roman"/>
          <w:b/>
          <w:i/>
          <w:sz w:val="44"/>
          <w:szCs w:val="44"/>
        </w:rPr>
        <w:t xml:space="preserve"> классов</w:t>
      </w: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3D1E" w:rsidRPr="002634B0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43D1E">
        <w:rPr>
          <w:rFonts w:ascii="Times New Roman" w:hAnsi="Times New Roman"/>
          <w:sz w:val="28"/>
          <w:szCs w:val="28"/>
        </w:rPr>
        <w:t xml:space="preserve">Тип программы: </w:t>
      </w:r>
      <w:r w:rsidRPr="00F43D1E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43D1E">
        <w:rPr>
          <w:rFonts w:ascii="Times New Roman" w:hAnsi="Times New Roman"/>
          <w:sz w:val="28"/>
          <w:szCs w:val="28"/>
        </w:rPr>
        <w:t>Уровень:</w:t>
      </w:r>
      <w:r w:rsidRPr="00F43D1E">
        <w:rPr>
          <w:rFonts w:ascii="Times New Roman" w:hAnsi="Times New Roman"/>
          <w:b/>
          <w:sz w:val="28"/>
          <w:szCs w:val="28"/>
        </w:rPr>
        <w:t xml:space="preserve">  базовый</w:t>
      </w:r>
    </w:p>
    <w:p w:rsidR="00F43D1E" w:rsidRPr="00F43D1E" w:rsidRDefault="00F43D1E" w:rsidP="00F43D1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43D1E">
        <w:rPr>
          <w:rFonts w:ascii="Times New Roman" w:hAnsi="Times New Roman"/>
          <w:sz w:val="28"/>
          <w:szCs w:val="28"/>
        </w:rPr>
        <w:t xml:space="preserve">Срок  реализации программы: </w:t>
      </w:r>
      <w:r w:rsidRPr="00F43D1E">
        <w:rPr>
          <w:rFonts w:ascii="Times New Roman" w:hAnsi="Times New Roman"/>
          <w:b/>
          <w:sz w:val="28"/>
          <w:szCs w:val="28"/>
        </w:rPr>
        <w:t>2 года</w:t>
      </w:r>
    </w:p>
    <w:p w:rsid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3D1E" w:rsidRDefault="00F43D1E" w:rsidP="00F43D1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22EB" w:rsidRDefault="001122EB" w:rsidP="001122EB">
      <w:pPr>
        <w:spacing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1122EB" w:rsidRPr="007A7857" w:rsidRDefault="001122EB" w:rsidP="001122EB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F43D1E" w:rsidRPr="00F43D1E" w:rsidRDefault="00F43D1E" w:rsidP="00F43D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43D1E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F43D1E" w:rsidRPr="00F43D1E" w:rsidRDefault="00F43D1E" w:rsidP="00F43D1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F43D1E" w:rsidRPr="00F43D1E" w:rsidRDefault="00F43D1E" w:rsidP="00F43D1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F43D1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F43D1E" w:rsidRPr="00F43D1E" w:rsidRDefault="00F43D1E" w:rsidP="00F43D1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осознанный выбор и построение </w:t>
      </w:r>
      <w:proofErr w:type="gramStart"/>
      <w:r w:rsidRPr="00F43D1E">
        <w:rPr>
          <w:rFonts w:ascii="Times New Roman" w:hAnsi="Times New Roman"/>
          <w:sz w:val="24"/>
          <w:szCs w:val="24"/>
        </w:rPr>
        <w:t>дальнейшей индивидуальной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F43D1E" w:rsidRPr="00F43D1E" w:rsidRDefault="00F43D1E" w:rsidP="00F43D1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F43D1E" w:rsidRPr="00F43D1E" w:rsidRDefault="00F43D1E" w:rsidP="00F43D1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F43D1E" w:rsidRPr="00F43D1E" w:rsidRDefault="00F43D1E" w:rsidP="00F43D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43D1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43D1E">
        <w:rPr>
          <w:rFonts w:ascii="Times New Roman" w:hAnsi="Times New Roman"/>
          <w:b/>
          <w:i/>
          <w:sz w:val="24"/>
          <w:szCs w:val="24"/>
        </w:rPr>
        <w:t xml:space="preserve"> результаты: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D1E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proofErr w:type="gramEnd"/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F43D1E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</w:t>
      </w:r>
      <w:proofErr w:type="gramStart"/>
      <w:r w:rsidRPr="00F43D1E">
        <w:rPr>
          <w:rFonts w:ascii="Times New Roman" w:hAnsi="Times New Roman"/>
          <w:sz w:val="24"/>
          <w:szCs w:val="24"/>
        </w:rPr>
        <w:t>о-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коммуникационных технологий;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умение выдвигать гипотезы при решении задачи, понимать необходимость  </w:t>
      </w:r>
    </w:p>
    <w:p w:rsidR="00F43D1E" w:rsidRPr="00F43D1E" w:rsidRDefault="00F43D1E" w:rsidP="00F43D1E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  их проверки; </w:t>
      </w:r>
    </w:p>
    <w:p w:rsidR="00F43D1E" w:rsidRPr="00F43D1E" w:rsidRDefault="00F43D1E" w:rsidP="00F43D1E">
      <w:pPr>
        <w:numPr>
          <w:ilvl w:val="0"/>
          <w:numId w:val="4"/>
        </w:num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понимание сущности алгоритмических предписаний и умение действовать </w:t>
      </w:r>
      <w:proofErr w:type="gramStart"/>
      <w:r w:rsidRPr="00F43D1E">
        <w:rPr>
          <w:rFonts w:ascii="Times New Roman" w:hAnsi="Times New Roman"/>
          <w:sz w:val="24"/>
          <w:szCs w:val="24"/>
        </w:rPr>
        <w:t>в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 </w:t>
      </w:r>
    </w:p>
    <w:p w:rsidR="00F43D1E" w:rsidRPr="00F43D1E" w:rsidRDefault="00F43D1E" w:rsidP="00F43D1E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43D1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с предложенным алгоритмом. </w:t>
      </w:r>
    </w:p>
    <w:p w:rsidR="00F43D1E" w:rsidRPr="00F43D1E" w:rsidRDefault="00F43D1E" w:rsidP="00F43D1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43D1E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43D1E" w:rsidRPr="00F43D1E" w:rsidRDefault="00F43D1E" w:rsidP="00F43D1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осознание значения математики для повседневной жизни человека; </w:t>
      </w:r>
    </w:p>
    <w:p w:rsidR="00F43D1E" w:rsidRPr="00F43D1E" w:rsidRDefault="00F43D1E" w:rsidP="00F43D1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F43D1E" w:rsidRPr="00F43D1E" w:rsidRDefault="00F43D1E" w:rsidP="00F43D1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F43D1E" w:rsidRPr="00F43D1E" w:rsidRDefault="00F43D1E" w:rsidP="00F43D1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владение базовым понятийным аппаратом по основным разделам содержания; </w:t>
      </w:r>
    </w:p>
    <w:p w:rsidR="00F43D1E" w:rsidRPr="00F43D1E" w:rsidRDefault="00F43D1E" w:rsidP="00F43D1E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выполнять вычисления с натуральными числами, обыкновенными и десятичными дробями; 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lastRenderedPageBreak/>
        <w:t>решать текстовые задачи арифметическим способом и с помощью составления и решения уравнений;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изображать фигуры на плоскости;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использовать геометрический «язык» для описания предметов окружающего мира; 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измерять длины отрезков, величины углов, вычислять площади и объёмы фигур;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распознавать и изображать равные и симметричные фигуры;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проводить несложные практические вычисления с процентами, использовать </w:t>
      </w:r>
      <w:proofErr w:type="gramStart"/>
      <w:r w:rsidRPr="00F43D1E">
        <w:rPr>
          <w:rFonts w:ascii="Times New Roman" w:hAnsi="Times New Roman"/>
          <w:sz w:val="24"/>
          <w:szCs w:val="24"/>
        </w:rPr>
        <w:t>прикидку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и оценку; 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выполнять необходимые измерения; 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использовать буквенную символику для записи общих утверждений, формул, выражений, уравнений;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строить на координатной плоскости точки по заданным координатам, определять координаты точек;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читать и использовать информацию, представленную в виде таблицы, диаграммы (столбчатой или групповой), в графическом виде; </w:t>
      </w:r>
    </w:p>
    <w:p w:rsidR="00F43D1E" w:rsidRPr="00F43D1E" w:rsidRDefault="00F43D1E" w:rsidP="00F43D1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решать простейшие комбинаторные задачи перебором возможных вариантов. </w:t>
      </w:r>
    </w:p>
    <w:p w:rsidR="00F43D1E" w:rsidRPr="00F43D1E" w:rsidRDefault="00F43D1E" w:rsidP="00F43D1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обучения математик</w:t>
      </w:r>
      <w:r w:rsidRPr="00F43D1E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е</w:t>
      </w:r>
      <w:r w:rsidRPr="00F43D1E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5-6 классах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43D1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Арифметика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h.30j0zll"/>
      <w:bookmarkEnd w:id="0"/>
      <w:r w:rsidRPr="00F43D1E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понимать особенности десятичной системы счисления;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использовать понятия, связанные с делимостью натуральных чисел;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F43D1E">
        <w:rPr>
          <w:rFonts w:ascii="Times New Roman" w:hAnsi="Times New Roman"/>
          <w:color w:val="000000"/>
          <w:sz w:val="24"/>
          <w:szCs w:val="24"/>
        </w:rPr>
        <w:t>подходящую</w:t>
      </w:r>
      <w:proofErr w:type="gramEnd"/>
      <w:r w:rsidRPr="00F43D1E">
        <w:rPr>
          <w:rFonts w:ascii="Times New Roman" w:hAnsi="Times New Roman"/>
          <w:color w:val="000000"/>
          <w:sz w:val="24"/>
          <w:szCs w:val="24"/>
        </w:rPr>
        <w:t xml:space="preserve"> в зависимости от конкретной ситуации;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сравнивать и упорядочивать рациональные числа;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F43D1E" w:rsidRPr="00F43D1E" w:rsidRDefault="00F43D1E" w:rsidP="00F43D1E">
      <w:pPr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анализировать графики зависимостей между величинами (расстояние, время; температура и т.п.).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F43D1E" w:rsidRPr="00F43D1E" w:rsidRDefault="00F43D1E" w:rsidP="00F43D1E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F43D1E" w:rsidRPr="00F43D1E" w:rsidRDefault="00F43D1E" w:rsidP="00F43D1E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F43D1E" w:rsidRPr="00F43D1E" w:rsidRDefault="00F43D1E" w:rsidP="00F43D1E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left="284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43D1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Числовые и буквенные выражения. Уравнения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left="284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F43D1E" w:rsidRPr="00F43D1E" w:rsidRDefault="00F43D1E" w:rsidP="00F43D1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выполнять операции с числовыми выражениями;</w:t>
      </w:r>
    </w:p>
    <w:p w:rsidR="00F43D1E" w:rsidRPr="00F43D1E" w:rsidRDefault="00F43D1E" w:rsidP="00F43D1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выполнять преобразования буквенных выражений (раскрытие скобок, приведение подобных слагаемых);</w:t>
      </w:r>
    </w:p>
    <w:p w:rsidR="00F43D1E" w:rsidRPr="00F43D1E" w:rsidRDefault="00F43D1E" w:rsidP="00F43D1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F43D1E" w:rsidRPr="00F43D1E" w:rsidRDefault="00F43D1E" w:rsidP="00F43D1E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развить представления о буквенных выражениях и их преобразованиях</w:t>
      </w:r>
      <w:r w:rsidRPr="00F43D1E">
        <w:rPr>
          <w:rFonts w:ascii="Times New Roman" w:hAnsi="Times New Roman"/>
          <w:color w:val="000000"/>
          <w:sz w:val="24"/>
          <w:szCs w:val="24"/>
        </w:rPr>
        <w:t>;</w:t>
      </w:r>
    </w:p>
    <w:p w:rsidR="00F43D1E" w:rsidRPr="00F43D1E" w:rsidRDefault="00F43D1E" w:rsidP="00F43D1E">
      <w:pPr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 xml:space="preserve">овладеть специальными приёмами решения уравнений, применять аппарат уравнений для решения как </w:t>
      </w:r>
      <w:proofErr w:type="gramStart"/>
      <w:r w:rsidRPr="00F43D1E">
        <w:rPr>
          <w:rFonts w:ascii="Times New Roman" w:hAnsi="Times New Roman"/>
          <w:iCs/>
          <w:color w:val="000000"/>
          <w:sz w:val="24"/>
          <w:szCs w:val="24"/>
        </w:rPr>
        <w:t>текстовых</w:t>
      </w:r>
      <w:proofErr w:type="gramEnd"/>
      <w:r w:rsidRPr="00F43D1E">
        <w:rPr>
          <w:rFonts w:ascii="Times New Roman" w:hAnsi="Times New Roman"/>
          <w:iCs/>
          <w:color w:val="000000"/>
          <w:sz w:val="24"/>
          <w:szCs w:val="24"/>
        </w:rPr>
        <w:t xml:space="preserve"> так и  практических задач.</w:t>
      </w:r>
    </w:p>
    <w:p w:rsidR="00F43D1E" w:rsidRPr="00F43D1E" w:rsidRDefault="00F43D1E" w:rsidP="00F43D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43D1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Геометрические фигуры.  Измерение геометрических величин</w:t>
      </w:r>
    </w:p>
    <w:p w:rsidR="00F43D1E" w:rsidRPr="00F43D1E" w:rsidRDefault="00F43D1E" w:rsidP="00F43D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F43D1E" w:rsidRPr="00F43D1E" w:rsidRDefault="00F43D1E" w:rsidP="00F43D1E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F43D1E" w:rsidRPr="00F43D1E" w:rsidRDefault="00F43D1E" w:rsidP="00F43D1E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строить углы, определять их градусную меру;</w:t>
      </w:r>
    </w:p>
    <w:p w:rsidR="00F43D1E" w:rsidRPr="00F43D1E" w:rsidRDefault="00F43D1E" w:rsidP="00F43D1E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F43D1E" w:rsidRPr="00F43D1E" w:rsidRDefault="00F43D1E" w:rsidP="00F43D1E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F43D1E" w:rsidRPr="00F43D1E" w:rsidRDefault="00F43D1E" w:rsidP="00F43D1E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вычислять объём прямоугольного параллелепипеда и куба.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F43D1E" w:rsidRPr="00F43D1E" w:rsidRDefault="00F43D1E" w:rsidP="00F43D1E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научиться</w:t>
      </w:r>
      <w:r w:rsidRPr="00F43D1E">
        <w:rPr>
          <w:rFonts w:ascii="Times New Roman" w:hAnsi="Times New Roman"/>
          <w:color w:val="000000"/>
          <w:sz w:val="24"/>
          <w:szCs w:val="24"/>
        </w:rPr>
        <w:t> </w:t>
      </w:r>
      <w:r w:rsidRPr="00F43D1E">
        <w:rPr>
          <w:rFonts w:ascii="Times New Roman" w:hAnsi="Times New Roman"/>
          <w:iCs/>
          <w:color w:val="000000"/>
          <w:sz w:val="24"/>
          <w:szCs w:val="24"/>
        </w:rPr>
        <w:t>вычислять объём пространственных геометрических фигур, составленных из прямоугольных параллелепипедов;</w:t>
      </w:r>
    </w:p>
    <w:p w:rsidR="00F43D1E" w:rsidRPr="00F43D1E" w:rsidRDefault="00F43D1E" w:rsidP="00F43D1E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F43D1E" w:rsidRPr="00F43D1E" w:rsidRDefault="00F43D1E" w:rsidP="00F43D1E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научиться  применять понятие развёртки для выполнения практических расчётов.</w:t>
      </w:r>
    </w:p>
    <w:p w:rsidR="00F43D1E" w:rsidRPr="00F43D1E" w:rsidRDefault="00F43D1E" w:rsidP="00F43D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F43D1E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Элементы статистики, вероятности. Комбинаторные задачи</w:t>
      </w:r>
    </w:p>
    <w:p w:rsidR="00F43D1E" w:rsidRPr="00F43D1E" w:rsidRDefault="00F43D1E" w:rsidP="00F43D1E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color w:val="000000"/>
          <w:sz w:val="24"/>
          <w:szCs w:val="24"/>
        </w:rPr>
        <w:t>По окончании изучения курса учащийся научится:</w:t>
      </w:r>
    </w:p>
    <w:p w:rsidR="00F43D1E" w:rsidRPr="00F43D1E" w:rsidRDefault="00F43D1E" w:rsidP="00F43D1E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F43D1E" w:rsidRPr="00F43D1E" w:rsidRDefault="00F43D1E" w:rsidP="00F43D1E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color w:val="000000"/>
          <w:sz w:val="24"/>
          <w:szCs w:val="24"/>
        </w:rPr>
        <w:t>решать комбинаторные задачи на нахождение количества объектов или комбинаций.</w:t>
      </w:r>
    </w:p>
    <w:p w:rsidR="00F43D1E" w:rsidRPr="00F43D1E" w:rsidRDefault="00F43D1E" w:rsidP="00F43D1E">
      <w:pPr>
        <w:shd w:val="clear" w:color="auto" w:fill="FFFFFF"/>
        <w:spacing w:after="0" w:line="240" w:lineRule="auto"/>
        <w:ind w:firstLine="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3D1E">
        <w:rPr>
          <w:rFonts w:ascii="Times New Roman" w:hAnsi="Times New Roman"/>
          <w:b/>
          <w:i/>
          <w:iCs/>
          <w:color w:val="000000"/>
          <w:sz w:val="24"/>
          <w:szCs w:val="24"/>
        </w:rPr>
        <w:t>Учащийся получит возможность:</w:t>
      </w:r>
    </w:p>
    <w:p w:rsidR="00F43D1E" w:rsidRPr="00F43D1E" w:rsidRDefault="00F43D1E" w:rsidP="00F43D1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F43D1E" w:rsidRPr="00F43D1E" w:rsidRDefault="00F43D1E" w:rsidP="00F43D1E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F43D1E">
        <w:rPr>
          <w:rFonts w:ascii="Times New Roman" w:hAnsi="Times New Roman"/>
          <w:iCs/>
          <w:color w:val="000000"/>
          <w:sz w:val="24"/>
          <w:szCs w:val="24"/>
        </w:rPr>
        <w:t>научиться некоторым специальным приёмам решения комбинаторных задач.</w:t>
      </w:r>
    </w:p>
    <w:p w:rsidR="00F43D1E" w:rsidRPr="00F43D1E" w:rsidRDefault="00F43D1E" w:rsidP="00F43D1E">
      <w:pPr>
        <w:jc w:val="center"/>
        <w:rPr>
          <w:rFonts w:ascii="Times New Roman" w:hAnsi="Times New Roman"/>
          <w:b/>
          <w:bCs/>
          <w:color w:val="191919"/>
          <w:sz w:val="24"/>
          <w:szCs w:val="24"/>
          <w:u w:val="single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43D1E">
        <w:rPr>
          <w:rFonts w:ascii="Times New Roman" w:hAnsi="Times New Roman"/>
          <w:b/>
          <w:bCs/>
          <w:color w:val="191919"/>
          <w:sz w:val="24"/>
          <w:szCs w:val="24"/>
        </w:rPr>
        <w:t>Планируемые результаты по разделам математики:</w:t>
      </w:r>
    </w:p>
    <w:tbl>
      <w:tblPr>
        <w:tblpPr w:leftFromText="180" w:rightFromText="180" w:vertAnchor="text" w:horzAnchor="margin" w:tblpXSpec="center" w:tblpY="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551"/>
        <w:gridCol w:w="2694"/>
        <w:gridCol w:w="3118"/>
      </w:tblGrid>
      <w:tr w:rsidR="00F43D1E" w:rsidRPr="00F43D1E" w:rsidTr="00BD3FF6">
        <w:trPr>
          <w:trHeight w:val="303"/>
        </w:trPr>
        <w:tc>
          <w:tcPr>
            <w:tcW w:w="2093" w:type="dxa"/>
            <w:vMerge w:val="restart"/>
            <w:vAlign w:val="center"/>
          </w:tcPr>
          <w:p w:rsidR="00F43D1E" w:rsidRPr="00F43D1E" w:rsidRDefault="00F43D1E" w:rsidP="00BD3F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363" w:type="dxa"/>
            <w:gridSpan w:val="3"/>
            <w:vAlign w:val="center"/>
          </w:tcPr>
          <w:p w:rsidR="00F43D1E" w:rsidRPr="00F43D1E" w:rsidRDefault="00F43D1E" w:rsidP="00BD3F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43D1E" w:rsidRPr="00F43D1E" w:rsidTr="00BD3FF6">
        <w:trPr>
          <w:trHeight w:val="480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</w:p>
        </w:tc>
      </w:tr>
      <w:tr w:rsidR="00F43D1E" w:rsidRPr="00F43D1E" w:rsidTr="00BD3FF6">
        <w:trPr>
          <w:trHeight w:val="27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F43D1E" w:rsidRPr="00F43D1E" w:rsidRDefault="00F43D1E" w:rsidP="00BD3FF6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ответственно относится к учебе, контролировать процесс и результат учебной и математической деятельности;</w:t>
            </w:r>
          </w:p>
          <w:p w:rsidR="00F43D1E" w:rsidRPr="00F43D1E" w:rsidRDefault="00F43D1E" w:rsidP="00BD3FF6">
            <w:pPr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критично мыслить, быть инициативным, находчивым, активным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43D1E" w:rsidRPr="00F43D1E" w:rsidRDefault="00F43D1E" w:rsidP="00BD3FF6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действовать по алгоритму; </w:t>
            </w:r>
          </w:p>
          <w:p w:rsidR="00F43D1E" w:rsidRPr="00F43D1E" w:rsidRDefault="00F43D1E" w:rsidP="00BD3FF6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видеть геометрическую задачу в окружающей жизни; </w:t>
            </w:r>
          </w:p>
          <w:p w:rsidR="00F43D1E" w:rsidRPr="00F43D1E" w:rsidRDefault="00F43D1E" w:rsidP="00BD3FF6">
            <w:pPr>
              <w:numPr>
                <w:ilvl w:val="0"/>
                <w:numId w:val="16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моделях.</w:t>
            </w:r>
          </w:p>
          <w:p w:rsidR="00F43D1E" w:rsidRPr="00F43D1E" w:rsidRDefault="00F43D1E" w:rsidP="00BD3FF6">
            <w:pPr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F43D1E">
              <w:rPr>
                <w:rStyle w:val="a9"/>
                <w:rFonts w:ascii="Times New Roman" w:hAnsi="Times New Roman"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43D1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извлекать необходимую информацию, анализировать ее;</w:t>
            </w:r>
          </w:p>
          <w:p w:rsidR="00F43D1E" w:rsidRPr="00F43D1E" w:rsidRDefault="00F43D1E" w:rsidP="00BD3FF6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F43D1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lastRenderedPageBreak/>
              <w:t>точно и грамотно выражать свои мысли с применением математической терминологии и символики;</w:t>
            </w:r>
          </w:p>
          <w:p w:rsidR="00F43D1E" w:rsidRPr="00F43D1E" w:rsidRDefault="00F43D1E" w:rsidP="00BD3FF6">
            <w:pPr>
              <w:numPr>
                <w:ilvl w:val="0"/>
                <w:numId w:val="17"/>
              </w:numPr>
              <w:spacing w:after="0" w:line="240" w:lineRule="auto"/>
              <w:ind w:left="176" w:hanging="142"/>
              <w:rPr>
                <w:rStyle w:val="a9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43D1E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проводить классификации, логические обоснования.</w:t>
            </w:r>
          </w:p>
          <w:p w:rsidR="00F43D1E" w:rsidRPr="00F43D1E" w:rsidRDefault="00F43D1E" w:rsidP="00BD3FF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F43D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43D1E" w:rsidRPr="00F43D1E" w:rsidRDefault="00F43D1E" w:rsidP="00BD3FF6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изображать фигуры на плоскости;</w:t>
            </w:r>
          </w:p>
          <w:p w:rsidR="00F43D1E" w:rsidRPr="00F43D1E" w:rsidRDefault="00F43D1E" w:rsidP="00BD3FF6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использовать геометрический «язык» для описания</w:t>
            </w:r>
          </w:p>
          <w:p w:rsidR="00F43D1E" w:rsidRPr="00F43D1E" w:rsidRDefault="00F43D1E" w:rsidP="00BD3FF6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предметов окружающего мира;</w:t>
            </w:r>
          </w:p>
          <w:p w:rsidR="00F43D1E" w:rsidRPr="00F43D1E" w:rsidRDefault="00F43D1E" w:rsidP="00BD3FF6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измерять длины отрезков, величины углов, вычислять площади и объёмы фигур;</w:t>
            </w:r>
          </w:p>
          <w:p w:rsidR="00F43D1E" w:rsidRPr="00F43D1E" w:rsidRDefault="00F43D1E" w:rsidP="00BD3FF6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распознавать и изображать равные и симметричные фигуры;</w:t>
            </w:r>
          </w:p>
          <w:p w:rsidR="00F43D1E" w:rsidRPr="00F43D1E" w:rsidRDefault="00F43D1E" w:rsidP="00BD3FF6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проводить несложные практические </w:t>
            </w:r>
            <w:r w:rsidRPr="00F4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вычисления. 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Pr="00F43D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углубить и развить представления о геометрических фигурах.</w:t>
            </w:r>
          </w:p>
        </w:tc>
      </w:tr>
      <w:tr w:rsidR="00F43D1E" w:rsidRPr="00F43D1E" w:rsidTr="00BD3FF6">
        <w:trPr>
          <w:trHeight w:val="155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Арифметика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ответственно относится к учебе;</w:t>
            </w:r>
          </w:p>
          <w:p w:rsidR="00F43D1E" w:rsidRPr="00F43D1E" w:rsidRDefault="00F43D1E" w:rsidP="00BD3FF6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грамотно излагать свои мысли;</w:t>
            </w:r>
          </w:p>
          <w:p w:rsidR="00F43D1E" w:rsidRPr="00F43D1E" w:rsidRDefault="00F43D1E" w:rsidP="00BD3FF6">
            <w:pPr>
              <w:numPr>
                <w:ilvl w:val="0"/>
                <w:numId w:val="19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критично мыслить; быть инициативным, находчивым, активным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43D1E" w:rsidRPr="00F43D1E" w:rsidRDefault="00F43D1E" w:rsidP="00BD3FF6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действовать по алгоритму;</w:t>
            </w:r>
          </w:p>
          <w:p w:rsidR="00F43D1E" w:rsidRPr="00F43D1E" w:rsidRDefault="00F43D1E" w:rsidP="00BD3FF6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видеть математическую задачу в окружающей жизни;</w:t>
            </w:r>
          </w:p>
          <w:p w:rsidR="00F43D1E" w:rsidRPr="00F43D1E" w:rsidRDefault="00F43D1E" w:rsidP="00BD3FF6">
            <w:pPr>
              <w:numPr>
                <w:ilvl w:val="0"/>
                <w:numId w:val="20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моделях.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</w:t>
            </w:r>
          </w:p>
          <w:p w:rsidR="00F43D1E" w:rsidRPr="00F43D1E" w:rsidRDefault="00F43D1E" w:rsidP="00BD3FF6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F43D1E">
              <w:rPr>
                <w:rFonts w:ascii="Times New Roman" w:hAnsi="Times New Roman"/>
                <w:sz w:val="24"/>
                <w:szCs w:val="24"/>
              </w:rPr>
              <w:t>, умозаключения и делать выводы;</w:t>
            </w:r>
          </w:p>
          <w:p w:rsidR="00F43D1E" w:rsidRPr="00F43D1E" w:rsidRDefault="00F43D1E" w:rsidP="00BD3FF6">
            <w:pPr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развить компетентность в области использования информационно-коммуникативных технологий.</w:t>
            </w:r>
          </w:p>
          <w:p w:rsidR="00F43D1E" w:rsidRPr="00F43D1E" w:rsidRDefault="00F43D1E" w:rsidP="00BD3FF6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F43D1E" w:rsidRPr="00F43D1E" w:rsidRDefault="00F43D1E" w:rsidP="00BD3FF6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понимать особенности десятичной системы счисления;</w:t>
            </w:r>
          </w:p>
          <w:p w:rsidR="00F43D1E" w:rsidRPr="00F43D1E" w:rsidRDefault="00F43D1E" w:rsidP="00BD3FF6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формулировать и применять при вычислениях свойства действия над рациональными числами;</w:t>
            </w:r>
          </w:p>
          <w:p w:rsidR="00F43D1E" w:rsidRPr="00F43D1E" w:rsidRDefault="00F43D1E" w:rsidP="00BD3FF6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решать текстовые задачи с рациональными числами;</w:t>
            </w:r>
          </w:p>
          <w:p w:rsidR="00F43D1E" w:rsidRPr="00F43D1E" w:rsidRDefault="00F43D1E" w:rsidP="00BD3FF6">
            <w:pPr>
              <w:numPr>
                <w:ilvl w:val="0"/>
                <w:numId w:val="22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выражать свои мысли с использованием математического языка.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D1E">
              <w:rPr>
                <w:rFonts w:ascii="Times New Roman" w:hAnsi="Times New Roman"/>
                <w:bCs/>
                <w:sz w:val="24"/>
                <w:szCs w:val="24"/>
              </w:rPr>
              <w:t>глубить и развить представления о натуральных, целых и рациональных числах;</w:t>
            </w:r>
          </w:p>
          <w:p w:rsidR="00F43D1E" w:rsidRPr="00F43D1E" w:rsidRDefault="00F43D1E" w:rsidP="00BD3FF6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D1E">
              <w:rPr>
                <w:rFonts w:ascii="Times New Roman" w:hAnsi="Times New Roman"/>
                <w:bCs/>
                <w:sz w:val="24"/>
                <w:szCs w:val="24"/>
              </w:rPr>
              <w:t>спользовать приемы, рационализирующие вычисления и решение задач с рациональными             числами.</w:t>
            </w:r>
          </w:p>
        </w:tc>
      </w:tr>
      <w:tr w:rsidR="00F43D1E" w:rsidRPr="00F43D1E" w:rsidTr="00BD3FF6">
        <w:trPr>
          <w:trHeight w:val="41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Числовые и буквенные выражения. Уравнения.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ответственно относится к учебе;</w:t>
            </w:r>
          </w:p>
          <w:p w:rsidR="00F43D1E" w:rsidRPr="00F43D1E" w:rsidRDefault="00F43D1E" w:rsidP="00BD3FF6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грамотно излагать свои мысли;</w:t>
            </w:r>
          </w:p>
          <w:p w:rsidR="00F43D1E" w:rsidRPr="00F43D1E" w:rsidRDefault="00F43D1E" w:rsidP="00BD3FF6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контролировать процесс и результат учебной деятельности;</w:t>
            </w:r>
          </w:p>
          <w:p w:rsidR="00F43D1E" w:rsidRPr="00F43D1E" w:rsidRDefault="00F43D1E" w:rsidP="00BD3FF6">
            <w:pPr>
              <w:numPr>
                <w:ilvl w:val="0"/>
                <w:numId w:val="24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освоить </w:t>
            </w:r>
            <w:r w:rsidRPr="00F43D1E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43D1E" w:rsidRPr="00F43D1E" w:rsidRDefault="00F43D1E" w:rsidP="00BD3FF6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действовать по алгоритму; </w:t>
            </w:r>
          </w:p>
          <w:p w:rsidR="00F43D1E" w:rsidRPr="00F43D1E" w:rsidRDefault="00F43D1E" w:rsidP="00BD3FF6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видеть математическую задачу в различных формах.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  <w:r w:rsidRPr="00F4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D1E" w:rsidRPr="00F43D1E" w:rsidRDefault="00F43D1E" w:rsidP="00BD3FF6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выделять </w:t>
            </w:r>
            <w:r w:rsidRPr="00F43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альтернативные способы достижения цели; </w:t>
            </w:r>
          </w:p>
          <w:p w:rsidR="00F43D1E" w:rsidRPr="00F43D1E" w:rsidRDefault="00F43D1E" w:rsidP="00BD3FF6">
            <w:pPr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выбирать эффективные способы решения.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43D1E" w:rsidRPr="00F43D1E" w:rsidRDefault="00F43D1E" w:rsidP="00BD3FF6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составлять буквенные выражения;</w:t>
            </w:r>
          </w:p>
          <w:p w:rsidR="00F43D1E" w:rsidRPr="00F43D1E" w:rsidRDefault="00F43D1E" w:rsidP="00BD3FF6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составлять уравнения по условию;</w:t>
            </w:r>
          </w:p>
          <w:p w:rsidR="00F43D1E" w:rsidRPr="00F43D1E" w:rsidRDefault="00F43D1E" w:rsidP="00BD3FF6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решать простейшие уравнения.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Ученик получит </w:t>
            </w:r>
            <w:r w:rsidRPr="00F43D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возможность:</w:t>
            </w:r>
          </w:p>
          <w:p w:rsidR="00F43D1E" w:rsidRPr="00F43D1E" w:rsidRDefault="00F43D1E" w:rsidP="00BD3FF6">
            <w:pPr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</w:t>
            </w:r>
            <w:r w:rsidRPr="00F43D1E">
              <w:rPr>
                <w:rFonts w:ascii="Times New Roman" w:hAnsi="Times New Roman"/>
                <w:bCs/>
                <w:sz w:val="24"/>
                <w:szCs w:val="24"/>
              </w:rPr>
              <w:t>азвить представления о буквенных выражениях;</w:t>
            </w:r>
          </w:p>
          <w:p w:rsidR="00F43D1E" w:rsidRPr="00F43D1E" w:rsidRDefault="00F43D1E" w:rsidP="00BD3FF6">
            <w:pPr>
              <w:numPr>
                <w:ilvl w:val="0"/>
                <w:numId w:val="27"/>
              </w:numPr>
              <w:spacing w:after="0" w:line="240" w:lineRule="auto"/>
              <w:ind w:left="175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1E">
              <w:rPr>
                <w:rFonts w:ascii="Times New Roman" w:hAnsi="Times New Roman"/>
                <w:bCs/>
                <w:sz w:val="24"/>
                <w:szCs w:val="24"/>
              </w:rPr>
              <w:t>владеть специальными приемами решения уравнений, как текстовых, так и практических задач.</w:t>
            </w:r>
          </w:p>
          <w:p w:rsidR="00F43D1E" w:rsidRPr="00F43D1E" w:rsidRDefault="00F43D1E" w:rsidP="00BD3FF6">
            <w:pPr>
              <w:spacing w:after="0" w:line="240" w:lineRule="auto"/>
              <w:ind w:left="17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43D1E" w:rsidRPr="00F43D1E" w:rsidTr="00BD3FF6">
        <w:trPr>
          <w:trHeight w:val="69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3D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Комбинатор-ные</w:t>
            </w:r>
            <w:proofErr w:type="spellEnd"/>
            <w:proofErr w:type="gramEnd"/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Ученик получит возможность: </w:t>
            </w:r>
          </w:p>
          <w:p w:rsidR="00F43D1E" w:rsidRPr="00F43D1E" w:rsidRDefault="00F43D1E" w:rsidP="00BD3FF6">
            <w:pPr>
              <w:numPr>
                <w:ilvl w:val="0"/>
                <w:numId w:val="29"/>
              </w:numPr>
              <w:spacing w:after="0" w:line="240" w:lineRule="auto"/>
              <w:ind w:left="1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ответственно относится к учебе;</w:t>
            </w:r>
          </w:p>
          <w:p w:rsidR="00F43D1E" w:rsidRPr="00F43D1E" w:rsidRDefault="00F43D1E" w:rsidP="00BD3FF6">
            <w:pPr>
              <w:numPr>
                <w:ilvl w:val="0"/>
                <w:numId w:val="29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контролировать процесс и результат учебной и математической деятельности;</w:t>
            </w:r>
          </w:p>
          <w:p w:rsidR="00F43D1E" w:rsidRPr="00F43D1E" w:rsidRDefault="00F43D1E" w:rsidP="00BD3FF6">
            <w:pPr>
              <w:numPr>
                <w:ilvl w:val="0"/>
                <w:numId w:val="29"/>
              </w:numPr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критично мыслить, быть инициативным, находчивым, активным при решении комбинаторных задач.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F43D1E" w:rsidRPr="00F43D1E" w:rsidRDefault="00F43D1E" w:rsidP="00BD3FF6">
            <w:pPr>
              <w:numPr>
                <w:ilvl w:val="0"/>
                <w:numId w:val="30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представлять информацию в различных моделях.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выделять альтернативные способы достижения цели и выбирать эффективные способы решения.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F43D1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43D1E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F43D1E" w:rsidRPr="00F43D1E" w:rsidRDefault="00F43D1E" w:rsidP="00BD3FF6">
            <w:pPr>
              <w:numPr>
                <w:ilvl w:val="0"/>
                <w:numId w:val="30"/>
              </w:numPr>
              <w:spacing w:after="0" w:line="240" w:lineRule="auto"/>
              <w:ind w:left="175" w:hanging="175"/>
              <w:rPr>
                <w:rFonts w:ascii="Times New Roman" w:hAnsi="Times New Roman"/>
                <w:i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iCs/>
                <w:sz w:val="24"/>
                <w:szCs w:val="24"/>
              </w:rPr>
              <w:t>решать комбинаторные задачи с помощью перебора вариантов.</w:t>
            </w: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возможность:</w:t>
            </w:r>
          </w:p>
          <w:p w:rsidR="00F43D1E" w:rsidRPr="00F43D1E" w:rsidRDefault="00F43D1E" w:rsidP="00BD3FF6">
            <w:pPr>
              <w:numPr>
                <w:ilvl w:val="0"/>
                <w:numId w:val="30"/>
              </w:numPr>
              <w:spacing w:after="0" w:line="240" w:lineRule="auto"/>
              <w:ind w:left="175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</w:t>
            </w:r>
            <w:r w:rsidRPr="00F43D1E">
              <w:rPr>
                <w:rFonts w:ascii="Times New Roman" w:hAnsi="Times New Roman"/>
                <w:bCs/>
                <w:sz w:val="24"/>
                <w:szCs w:val="24"/>
              </w:rPr>
              <w:t>риобрести первоначальный опыт организации сбора данных при проведении опроса общественного мнения;</w:t>
            </w:r>
          </w:p>
          <w:p w:rsidR="00F43D1E" w:rsidRPr="00F43D1E" w:rsidRDefault="00F43D1E" w:rsidP="00BD3FF6">
            <w:pPr>
              <w:numPr>
                <w:ilvl w:val="0"/>
                <w:numId w:val="30"/>
              </w:numPr>
              <w:spacing w:after="0" w:line="240" w:lineRule="auto"/>
              <w:ind w:left="175" w:hanging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D1E">
              <w:rPr>
                <w:rFonts w:ascii="Times New Roman" w:hAnsi="Times New Roman"/>
                <w:bCs/>
                <w:sz w:val="24"/>
                <w:szCs w:val="24"/>
              </w:rPr>
              <w:t>существлять их анализ, представлять результаты опроса в виде таблицы;</w:t>
            </w:r>
          </w:p>
          <w:p w:rsidR="00F43D1E" w:rsidRPr="00F43D1E" w:rsidRDefault="00F43D1E" w:rsidP="00BD3FF6">
            <w:pPr>
              <w:numPr>
                <w:ilvl w:val="0"/>
                <w:numId w:val="30"/>
              </w:num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научится некоторым приемам решения комбинаторных задач.</w:t>
            </w:r>
          </w:p>
        </w:tc>
      </w:tr>
    </w:tbl>
    <w:p w:rsidR="00F43D1E" w:rsidRPr="00F43D1E" w:rsidRDefault="00F43D1E" w:rsidP="00F43D1E">
      <w:pPr>
        <w:pStyle w:val="1"/>
        <w:rPr>
          <w:b w:val="0"/>
          <w:szCs w:val="24"/>
        </w:rPr>
      </w:pPr>
    </w:p>
    <w:p w:rsidR="00F43D1E" w:rsidRPr="00F43D1E" w:rsidRDefault="00F43D1E" w:rsidP="00F43D1E">
      <w:pPr>
        <w:rPr>
          <w:rFonts w:ascii="Times New Roman" w:hAnsi="Times New Roman"/>
          <w:sz w:val="24"/>
          <w:szCs w:val="24"/>
        </w:rPr>
      </w:pPr>
    </w:p>
    <w:p w:rsidR="001122EB" w:rsidRDefault="001122EB" w:rsidP="00112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22EB" w:rsidRPr="001D4FD9" w:rsidRDefault="001122EB" w:rsidP="00112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F43D1E" w:rsidRPr="00F43D1E" w:rsidRDefault="00F43D1E" w:rsidP="00F43D1E">
      <w:pPr>
        <w:spacing w:after="0" w:line="240" w:lineRule="auto"/>
        <w:ind w:firstLine="426"/>
        <w:contextualSpacing/>
        <w:rPr>
          <w:rFonts w:ascii="Times New Roman" w:hAnsi="Times New Roman"/>
          <w:b/>
          <w:i/>
          <w:spacing w:val="20"/>
          <w:sz w:val="24"/>
          <w:szCs w:val="24"/>
          <w:u w:val="single"/>
        </w:rPr>
      </w:pPr>
      <w:r w:rsidRPr="00F43D1E">
        <w:rPr>
          <w:rFonts w:ascii="Times New Roman" w:hAnsi="Times New Roman"/>
          <w:b/>
          <w:i/>
          <w:spacing w:val="20"/>
          <w:sz w:val="24"/>
          <w:szCs w:val="24"/>
          <w:u w:val="single"/>
        </w:rPr>
        <w:t>Арифметика.</w:t>
      </w:r>
    </w:p>
    <w:p w:rsidR="00F43D1E" w:rsidRPr="00F43D1E" w:rsidRDefault="00F43D1E" w:rsidP="00F43D1E">
      <w:pPr>
        <w:pStyle w:val="1"/>
        <w:ind w:firstLine="709"/>
        <w:contextualSpacing/>
        <w:jc w:val="left"/>
        <w:rPr>
          <w:rFonts w:eastAsia="SimSun"/>
          <w:i/>
          <w:szCs w:val="24"/>
        </w:rPr>
      </w:pPr>
      <w:r w:rsidRPr="00F43D1E">
        <w:rPr>
          <w:rFonts w:eastAsia="SimSun"/>
          <w:i/>
          <w:szCs w:val="24"/>
        </w:rPr>
        <w:t>Натуральные числа.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>Ряд натуральных чисел. Десятичная запись натуральных чисел. Округление натуральных чисел.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>Координатный луч.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>Сравнение натуральных чисел. Сложение и вычитание натуральных чисел. Свойства сложения.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 xml:space="preserve">Простые и составные числа. Разложение чисел на простые множители. </w:t>
      </w:r>
    </w:p>
    <w:p w:rsidR="00F43D1E" w:rsidRPr="00F43D1E" w:rsidRDefault="00F43D1E" w:rsidP="00F43D1E">
      <w:pPr>
        <w:pStyle w:val="a3"/>
        <w:numPr>
          <w:ilvl w:val="0"/>
          <w:numId w:val="31"/>
        </w:numPr>
        <w:ind w:left="426"/>
        <w:contextualSpacing/>
        <w:rPr>
          <w:szCs w:val="24"/>
        </w:rPr>
      </w:pPr>
      <w:r w:rsidRPr="00F43D1E">
        <w:rPr>
          <w:szCs w:val="24"/>
        </w:rPr>
        <w:t xml:space="preserve">Решение текстовых задач арифметическими способами. </w:t>
      </w:r>
    </w:p>
    <w:p w:rsidR="00F43D1E" w:rsidRPr="00F43D1E" w:rsidRDefault="00F43D1E" w:rsidP="00F43D1E">
      <w:pPr>
        <w:pStyle w:val="1"/>
        <w:ind w:firstLine="709"/>
        <w:contextualSpacing/>
        <w:jc w:val="left"/>
        <w:rPr>
          <w:i/>
          <w:szCs w:val="24"/>
        </w:rPr>
      </w:pPr>
      <w:r w:rsidRPr="00F43D1E">
        <w:rPr>
          <w:i/>
          <w:szCs w:val="24"/>
        </w:rPr>
        <w:t>Дроби.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 xml:space="preserve">Десятичные дроби. Сравнение и округление десятичных дробей. Арифметические действия с десятичными дробями. </w:t>
      </w:r>
      <w:proofErr w:type="gramStart"/>
      <w:r w:rsidRPr="00F43D1E">
        <w:rPr>
          <w:szCs w:val="24"/>
        </w:rPr>
        <w:t>Прикидки</w:t>
      </w:r>
      <w:proofErr w:type="gramEnd"/>
      <w:r w:rsidRPr="00F43D1E">
        <w:rPr>
          <w:szCs w:val="24"/>
        </w:rPr>
        <w:t xml:space="preserve"> результатов вычислений. Представление десятичной дроби </w:t>
      </w:r>
      <w:r w:rsidRPr="00F43D1E">
        <w:rPr>
          <w:szCs w:val="24"/>
        </w:rPr>
        <w:lastRenderedPageBreak/>
        <w:t>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>Отношение.  Процентное отношение двух чисел. Деление числа в данном отношении. Масштаб.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 xml:space="preserve">Пропорция. Основное свойство пропорции. Прямая и обратная пропорциональные зависимости. 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>Проценты. Нахождение процентов от числа. Нахождение числа по его процентам.</w:t>
      </w:r>
    </w:p>
    <w:p w:rsidR="00F43D1E" w:rsidRPr="00F43D1E" w:rsidRDefault="00F43D1E" w:rsidP="00F43D1E">
      <w:pPr>
        <w:pStyle w:val="a3"/>
        <w:numPr>
          <w:ilvl w:val="0"/>
          <w:numId w:val="32"/>
        </w:numPr>
        <w:ind w:left="426"/>
        <w:contextualSpacing/>
        <w:rPr>
          <w:szCs w:val="24"/>
        </w:rPr>
      </w:pPr>
      <w:r w:rsidRPr="00F43D1E">
        <w:rPr>
          <w:szCs w:val="24"/>
        </w:rPr>
        <w:t xml:space="preserve">Решение текстовых задач арифметическими способами. </w:t>
      </w:r>
    </w:p>
    <w:p w:rsidR="00F43D1E" w:rsidRPr="00F43D1E" w:rsidRDefault="00F43D1E" w:rsidP="00F43D1E">
      <w:pPr>
        <w:pStyle w:val="1"/>
        <w:ind w:firstLine="709"/>
        <w:contextualSpacing/>
        <w:jc w:val="left"/>
        <w:rPr>
          <w:i/>
          <w:szCs w:val="24"/>
        </w:rPr>
      </w:pPr>
      <w:r w:rsidRPr="00F43D1E">
        <w:rPr>
          <w:i/>
          <w:szCs w:val="24"/>
        </w:rPr>
        <w:t>Рациональные числа.</w:t>
      </w:r>
    </w:p>
    <w:p w:rsidR="00F43D1E" w:rsidRPr="00F43D1E" w:rsidRDefault="00F43D1E" w:rsidP="00F43D1E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Положительные, отрицательные числа и число 0. </w:t>
      </w:r>
    </w:p>
    <w:p w:rsidR="00F43D1E" w:rsidRPr="00F43D1E" w:rsidRDefault="00F43D1E" w:rsidP="00F43D1E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Противоположные числа. Модуль числа. </w:t>
      </w:r>
    </w:p>
    <w:p w:rsidR="00F43D1E" w:rsidRPr="00F43D1E" w:rsidRDefault="00F43D1E" w:rsidP="00F43D1E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43D1E" w:rsidRPr="00F43D1E" w:rsidRDefault="00F43D1E" w:rsidP="00F43D1E">
      <w:pPr>
        <w:numPr>
          <w:ilvl w:val="0"/>
          <w:numId w:val="3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D1E">
        <w:rPr>
          <w:rFonts w:ascii="Times New Roman" w:hAnsi="Times New Roman"/>
          <w:sz w:val="24"/>
          <w:szCs w:val="24"/>
        </w:rPr>
        <w:t>Координатная прямая.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Координатная плоскость.</w:t>
      </w:r>
    </w:p>
    <w:p w:rsidR="00F43D1E" w:rsidRPr="00F43D1E" w:rsidRDefault="00F43D1E" w:rsidP="00F43D1E">
      <w:pPr>
        <w:pStyle w:val="1"/>
        <w:ind w:firstLine="709"/>
        <w:contextualSpacing/>
        <w:jc w:val="left"/>
        <w:rPr>
          <w:i/>
          <w:szCs w:val="24"/>
        </w:rPr>
      </w:pPr>
      <w:r w:rsidRPr="00F43D1E">
        <w:rPr>
          <w:i/>
          <w:szCs w:val="24"/>
        </w:rPr>
        <w:t>Величины. Зависимости между величинами.</w:t>
      </w:r>
    </w:p>
    <w:p w:rsidR="00F43D1E" w:rsidRPr="00F43D1E" w:rsidRDefault="00F43D1E" w:rsidP="00F43D1E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Единицы длины, площади, объема, массы, времени, скорости. </w:t>
      </w:r>
    </w:p>
    <w:p w:rsidR="00F43D1E" w:rsidRPr="00F43D1E" w:rsidRDefault="00F43D1E" w:rsidP="00F43D1E">
      <w:pPr>
        <w:numPr>
          <w:ilvl w:val="0"/>
          <w:numId w:val="34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F43D1E" w:rsidRPr="00F43D1E" w:rsidRDefault="00F43D1E" w:rsidP="00F43D1E">
      <w:pPr>
        <w:pStyle w:val="1"/>
        <w:ind w:firstLine="567"/>
        <w:contextualSpacing/>
        <w:jc w:val="left"/>
        <w:rPr>
          <w:bCs w:val="0"/>
          <w:i/>
          <w:szCs w:val="24"/>
        </w:rPr>
      </w:pPr>
      <w:r w:rsidRPr="00F43D1E">
        <w:rPr>
          <w:bCs w:val="0"/>
          <w:i/>
          <w:szCs w:val="24"/>
        </w:rPr>
        <w:t xml:space="preserve">   Числовые и буквенные выражения. Уравнения.</w:t>
      </w:r>
    </w:p>
    <w:p w:rsidR="00F43D1E" w:rsidRPr="00F43D1E" w:rsidRDefault="00F43D1E" w:rsidP="00F43D1E">
      <w:pPr>
        <w:pStyle w:val="3"/>
        <w:numPr>
          <w:ilvl w:val="0"/>
          <w:numId w:val="35"/>
        </w:numPr>
        <w:spacing w:after="0"/>
        <w:ind w:left="426"/>
        <w:contextualSpacing/>
        <w:jc w:val="both"/>
        <w:rPr>
          <w:sz w:val="24"/>
          <w:szCs w:val="24"/>
        </w:rPr>
      </w:pPr>
      <w:r w:rsidRPr="00F43D1E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F43D1E" w:rsidRPr="00F43D1E" w:rsidRDefault="00F43D1E" w:rsidP="00F43D1E">
      <w:pPr>
        <w:pStyle w:val="3"/>
        <w:numPr>
          <w:ilvl w:val="0"/>
          <w:numId w:val="35"/>
        </w:numPr>
        <w:spacing w:after="0"/>
        <w:ind w:left="426"/>
        <w:contextualSpacing/>
        <w:jc w:val="both"/>
        <w:rPr>
          <w:sz w:val="24"/>
          <w:szCs w:val="24"/>
        </w:rPr>
      </w:pPr>
      <w:r w:rsidRPr="00F43D1E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F43D1E" w:rsidRPr="00F43D1E" w:rsidRDefault="00F43D1E" w:rsidP="00F43D1E">
      <w:pPr>
        <w:pStyle w:val="1"/>
        <w:ind w:firstLine="709"/>
        <w:contextualSpacing/>
        <w:jc w:val="left"/>
        <w:rPr>
          <w:bCs w:val="0"/>
          <w:i/>
          <w:szCs w:val="24"/>
        </w:rPr>
      </w:pPr>
      <w:r w:rsidRPr="00F43D1E">
        <w:rPr>
          <w:bCs w:val="0"/>
          <w:i/>
          <w:szCs w:val="24"/>
        </w:rPr>
        <w:t>Элементы статистики, вероятности. Комбинаторные задачи.</w:t>
      </w:r>
    </w:p>
    <w:p w:rsidR="00F43D1E" w:rsidRPr="00F43D1E" w:rsidRDefault="00F43D1E" w:rsidP="00F43D1E">
      <w:pPr>
        <w:pStyle w:val="a3"/>
        <w:numPr>
          <w:ilvl w:val="0"/>
          <w:numId w:val="36"/>
        </w:numPr>
        <w:ind w:left="426"/>
        <w:contextualSpacing/>
        <w:rPr>
          <w:rFonts w:eastAsia="SimSun"/>
          <w:szCs w:val="24"/>
        </w:rPr>
      </w:pPr>
      <w:r w:rsidRPr="00F43D1E">
        <w:rPr>
          <w:rFonts w:eastAsia="SimSun"/>
          <w:szCs w:val="24"/>
        </w:rPr>
        <w:t xml:space="preserve">Представление данных в виде таблиц, круговых и столбчатых диаграмм, графиков. </w:t>
      </w:r>
    </w:p>
    <w:p w:rsidR="00F43D1E" w:rsidRPr="00F43D1E" w:rsidRDefault="00F43D1E" w:rsidP="00F43D1E">
      <w:pPr>
        <w:pStyle w:val="a3"/>
        <w:numPr>
          <w:ilvl w:val="0"/>
          <w:numId w:val="36"/>
        </w:numPr>
        <w:ind w:left="426"/>
        <w:contextualSpacing/>
        <w:rPr>
          <w:rFonts w:eastAsia="SimSun"/>
          <w:szCs w:val="24"/>
        </w:rPr>
      </w:pPr>
      <w:r w:rsidRPr="00F43D1E">
        <w:rPr>
          <w:rFonts w:eastAsia="SimSun"/>
          <w:szCs w:val="24"/>
        </w:rPr>
        <w:t>Среднее арифметическое. Среднее значение величины.</w:t>
      </w:r>
    </w:p>
    <w:p w:rsidR="00F43D1E" w:rsidRPr="00F43D1E" w:rsidRDefault="00F43D1E" w:rsidP="00F43D1E">
      <w:pPr>
        <w:pStyle w:val="a3"/>
        <w:numPr>
          <w:ilvl w:val="0"/>
          <w:numId w:val="36"/>
        </w:numPr>
        <w:ind w:left="426"/>
        <w:contextualSpacing/>
        <w:rPr>
          <w:rFonts w:eastAsia="SimSun"/>
          <w:szCs w:val="24"/>
        </w:rPr>
      </w:pPr>
      <w:r w:rsidRPr="00F43D1E">
        <w:rPr>
          <w:rFonts w:eastAsia="SimSun"/>
          <w:szCs w:val="24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F43D1E" w:rsidRPr="00F43D1E" w:rsidRDefault="00F43D1E" w:rsidP="00F43D1E">
      <w:pPr>
        <w:pStyle w:val="1"/>
        <w:ind w:firstLine="709"/>
        <w:contextualSpacing/>
        <w:jc w:val="left"/>
        <w:rPr>
          <w:bCs w:val="0"/>
          <w:i/>
          <w:szCs w:val="24"/>
        </w:rPr>
      </w:pPr>
      <w:r w:rsidRPr="00F43D1E">
        <w:rPr>
          <w:bCs w:val="0"/>
          <w:i/>
          <w:szCs w:val="24"/>
        </w:rPr>
        <w:t>Геометрические фигуры.  Измерения геометрических величин.</w:t>
      </w:r>
    </w:p>
    <w:p w:rsidR="00F43D1E" w:rsidRPr="00F43D1E" w:rsidRDefault="00F43D1E" w:rsidP="00F43D1E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Отрезок. Построение отрезка. Длина отрезка, </w:t>
      </w:r>
      <w:proofErr w:type="gramStart"/>
      <w:r w:rsidRPr="00F43D1E">
        <w:rPr>
          <w:rFonts w:ascii="Times New Roman" w:hAnsi="Times New Roman"/>
          <w:sz w:val="24"/>
          <w:szCs w:val="24"/>
        </w:rPr>
        <w:t>ломаной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.  Измерение длины отрезка, построение отрезка заданной длины. Периметр многоугольника. Плоскость. </w:t>
      </w:r>
      <w:proofErr w:type="gramStart"/>
      <w:r w:rsidRPr="00F43D1E">
        <w:rPr>
          <w:rFonts w:ascii="Times New Roman" w:hAnsi="Times New Roman"/>
          <w:sz w:val="24"/>
          <w:szCs w:val="24"/>
        </w:rPr>
        <w:t>Прямая.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Луч. </w:t>
      </w:r>
    </w:p>
    <w:p w:rsidR="00F43D1E" w:rsidRPr="00F43D1E" w:rsidRDefault="00F43D1E" w:rsidP="00F43D1E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F43D1E" w:rsidRPr="00F43D1E" w:rsidRDefault="00F43D1E" w:rsidP="00F43D1E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F43D1E" w:rsidRPr="00F43D1E" w:rsidRDefault="00F43D1E" w:rsidP="00F43D1E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F43D1E" w:rsidRPr="00F43D1E" w:rsidRDefault="00F43D1E" w:rsidP="00F43D1E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43D1E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</w:t>
      </w:r>
      <w:proofErr w:type="gramEnd"/>
      <w:r w:rsidRPr="00F43D1E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F43D1E" w:rsidRPr="00F43D1E" w:rsidRDefault="00F43D1E" w:rsidP="00F43D1E">
      <w:pPr>
        <w:pStyle w:val="a5"/>
        <w:numPr>
          <w:ilvl w:val="0"/>
          <w:numId w:val="37"/>
        </w:numPr>
        <w:ind w:left="426"/>
        <w:contextualSpacing/>
        <w:jc w:val="both"/>
        <w:rPr>
          <w:sz w:val="24"/>
          <w:szCs w:val="24"/>
          <w:lang w:val="ru-RU"/>
        </w:rPr>
      </w:pPr>
      <w:proofErr w:type="spellStart"/>
      <w:r w:rsidRPr="00F43D1E">
        <w:rPr>
          <w:sz w:val="24"/>
          <w:szCs w:val="24"/>
        </w:rPr>
        <w:t>Взаимное</w:t>
      </w:r>
      <w:proofErr w:type="spellEnd"/>
      <w:r w:rsidRPr="00F43D1E">
        <w:rPr>
          <w:sz w:val="24"/>
          <w:szCs w:val="24"/>
          <w:lang w:val="ru-RU"/>
        </w:rPr>
        <w:t xml:space="preserve"> </w:t>
      </w:r>
      <w:proofErr w:type="spellStart"/>
      <w:r w:rsidRPr="00F43D1E">
        <w:rPr>
          <w:sz w:val="24"/>
          <w:szCs w:val="24"/>
        </w:rPr>
        <w:t>расположение</w:t>
      </w:r>
      <w:proofErr w:type="spellEnd"/>
      <w:r w:rsidRPr="00F43D1E">
        <w:rPr>
          <w:sz w:val="24"/>
          <w:szCs w:val="24"/>
          <w:lang w:val="ru-RU"/>
        </w:rPr>
        <w:t xml:space="preserve"> </w:t>
      </w:r>
      <w:proofErr w:type="spellStart"/>
      <w:r w:rsidRPr="00F43D1E">
        <w:rPr>
          <w:sz w:val="24"/>
          <w:szCs w:val="24"/>
        </w:rPr>
        <w:t>двух</w:t>
      </w:r>
      <w:proofErr w:type="spellEnd"/>
      <w:r w:rsidRPr="00F43D1E">
        <w:rPr>
          <w:sz w:val="24"/>
          <w:szCs w:val="24"/>
          <w:lang w:val="ru-RU"/>
        </w:rPr>
        <w:t xml:space="preserve"> </w:t>
      </w:r>
      <w:proofErr w:type="spellStart"/>
      <w:r w:rsidRPr="00F43D1E">
        <w:rPr>
          <w:sz w:val="24"/>
          <w:szCs w:val="24"/>
        </w:rPr>
        <w:t>прямых</w:t>
      </w:r>
      <w:proofErr w:type="spellEnd"/>
      <w:r w:rsidRPr="00F43D1E">
        <w:rPr>
          <w:sz w:val="24"/>
          <w:szCs w:val="24"/>
        </w:rPr>
        <w:t xml:space="preserve">. </w:t>
      </w:r>
      <w:proofErr w:type="spellStart"/>
      <w:r w:rsidRPr="00F43D1E">
        <w:rPr>
          <w:sz w:val="24"/>
          <w:szCs w:val="24"/>
        </w:rPr>
        <w:t>Перпендикулярные</w:t>
      </w:r>
      <w:proofErr w:type="spellEnd"/>
      <w:r w:rsidRPr="00F43D1E">
        <w:rPr>
          <w:sz w:val="24"/>
          <w:szCs w:val="24"/>
          <w:lang w:val="ru-RU"/>
        </w:rPr>
        <w:t xml:space="preserve"> </w:t>
      </w:r>
      <w:proofErr w:type="spellStart"/>
      <w:r w:rsidRPr="00F43D1E">
        <w:rPr>
          <w:sz w:val="24"/>
          <w:szCs w:val="24"/>
        </w:rPr>
        <w:t>прямые</w:t>
      </w:r>
      <w:proofErr w:type="spellEnd"/>
      <w:r w:rsidRPr="00F43D1E">
        <w:rPr>
          <w:sz w:val="24"/>
          <w:szCs w:val="24"/>
          <w:lang w:val="ru-RU"/>
        </w:rPr>
        <w:t xml:space="preserve">.  </w:t>
      </w:r>
      <w:proofErr w:type="gramStart"/>
      <w:r w:rsidRPr="00F43D1E">
        <w:rPr>
          <w:sz w:val="24"/>
          <w:szCs w:val="24"/>
          <w:lang w:val="ru-RU"/>
        </w:rPr>
        <w:t>П</w:t>
      </w:r>
      <w:proofErr w:type="spellStart"/>
      <w:r w:rsidRPr="00F43D1E">
        <w:rPr>
          <w:sz w:val="24"/>
          <w:szCs w:val="24"/>
        </w:rPr>
        <w:t>араллельные</w:t>
      </w:r>
      <w:proofErr w:type="spellEnd"/>
      <w:r w:rsidRPr="00F43D1E">
        <w:rPr>
          <w:sz w:val="24"/>
          <w:szCs w:val="24"/>
          <w:lang w:val="ru-RU"/>
        </w:rPr>
        <w:t xml:space="preserve"> </w:t>
      </w:r>
      <w:proofErr w:type="spellStart"/>
      <w:r w:rsidRPr="00F43D1E">
        <w:rPr>
          <w:sz w:val="24"/>
          <w:szCs w:val="24"/>
        </w:rPr>
        <w:t>прямые</w:t>
      </w:r>
      <w:proofErr w:type="spellEnd"/>
      <w:r w:rsidRPr="00F43D1E">
        <w:rPr>
          <w:sz w:val="24"/>
          <w:szCs w:val="24"/>
        </w:rPr>
        <w:t>.</w:t>
      </w:r>
      <w:proofErr w:type="gramEnd"/>
    </w:p>
    <w:p w:rsidR="00F43D1E" w:rsidRPr="00F43D1E" w:rsidRDefault="00F43D1E" w:rsidP="00F43D1E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Осевая и центральная симметрии. </w:t>
      </w:r>
    </w:p>
    <w:p w:rsidR="00F43D1E" w:rsidRPr="00F43D1E" w:rsidRDefault="00F43D1E" w:rsidP="00F43D1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43D1E">
        <w:rPr>
          <w:rFonts w:ascii="Times New Roman" w:hAnsi="Times New Roman"/>
          <w:i/>
          <w:sz w:val="24"/>
          <w:szCs w:val="24"/>
        </w:rPr>
        <w:tab/>
      </w:r>
      <w:r w:rsidRPr="00F43D1E">
        <w:rPr>
          <w:rFonts w:ascii="Times New Roman" w:hAnsi="Times New Roman"/>
          <w:b/>
          <w:i/>
          <w:sz w:val="24"/>
          <w:szCs w:val="24"/>
        </w:rPr>
        <w:t>Математика в историческом развитии.</w:t>
      </w:r>
    </w:p>
    <w:p w:rsidR="00F43D1E" w:rsidRPr="00F43D1E" w:rsidRDefault="00F43D1E" w:rsidP="00F43D1E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Римская система счисления. Позиционные системы счисления. Обозначение цифр в Древней Руси. </w:t>
      </w:r>
    </w:p>
    <w:p w:rsidR="00F43D1E" w:rsidRPr="00F43D1E" w:rsidRDefault="00F43D1E" w:rsidP="00F43D1E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Старинные меры длины. Введение метра как единицы длины. Метрическая система мер в России, в Европе. </w:t>
      </w:r>
    </w:p>
    <w:p w:rsidR="00F43D1E" w:rsidRPr="00F43D1E" w:rsidRDefault="00F43D1E" w:rsidP="00F43D1E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История формирования математических символов. </w:t>
      </w:r>
    </w:p>
    <w:p w:rsidR="00F43D1E" w:rsidRPr="00F43D1E" w:rsidRDefault="00F43D1E" w:rsidP="00F43D1E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 xml:space="preserve">Дроби в Вавилоне, Египте, Риме, на Руси. Открытие десятичных дробей. </w:t>
      </w:r>
    </w:p>
    <w:p w:rsidR="00F43D1E" w:rsidRPr="00F43D1E" w:rsidRDefault="00F43D1E" w:rsidP="00F43D1E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Мир простых чисел. Золотое сечение. Число нуль. Появление отрицательных чисел.</w:t>
      </w:r>
    </w:p>
    <w:p w:rsidR="00F43D1E" w:rsidRPr="00F43D1E" w:rsidRDefault="00F43D1E" w:rsidP="00F43D1E">
      <w:pPr>
        <w:numPr>
          <w:ilvl w:val="0"/>
          <w:numId w:val="38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  <w:r w:rsidRPr="00F43D1E">
        <w:rPr>
          <w:rFonts w:ascii="Times New Roman" w:hAnsi="Times New Roman"/>
          <w:sz w:val="24"/>
          <w:szCs w:val="24"/>
        </w:rPr>
        <w:t>Л.Ф. Магницкий. П.Л. Чебышев. А.Н. Колмогоров.</w:t>
      </w:r>
    </w:p>
    <w:p w:rsidR="00F43D1E" w:rsidRPr="00F43D1E" w:rsidRDefault="00F43D1E" w:rsidP="00F43D1E">
      <w:pPr>
        <w:rPr>
          <w:rFonts w:ascii="Times New Roman" w:hAnsi="Times New Roman"/>
          <w:sz w:val="24"/>
          <w:szCs w:val="24"/>
        </w:rPr>
      </w:pPr>
    </w:p>
    <w:p w:rsidR="001122EB" w:rsidRDefault="001122EB" w:rsidP="00112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1122EB" w:rsidRDefault="001122EB" w:rsidP="00112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1122EB" w:rsidRDefault="001122EB" w:rsidP="00112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D1E">
        <w:rPr>
          <w:rFonts w:ascii="Times New Roman" w:hAnsi="Times New Roman"/>
          <w:b/>
        </w:rPr>
        <w:t>ТЕМАТИЧЕСКОЕ ПЛАНИРОВАНИЕ</w:t>
      </w:r>
      <w:r w:rsidRPr="00F43D1E">
        <w:rPr>
          <w:rFonts w:ascii="Times New Roman" w:hAnsi="Times New Roman"/>
          <w:b/>
          <w:sz w:val="24"/>
          <w:szCs w:val="24"/>
        </w:rPr>
        <w:t>, 5 класс</w:t>
      </w:r>
    </w:p>
    <w:p w:rsidR="00F43D1E" w:rsidRPr="00F43D1E" w:rsidRDefault="00F43D1E" w:rsidP="00F43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85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275"/>
        <w:gridCol w:w="6240"/>
        <w:gridCol w:w="1577"/>
      </w:tblGrid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1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3D1E" w:rsidRPr="00F43D1E" w:rsidTr="00BD3FF6">
        <w:trPr>
          <w:trHeight w:val="90"/>
        </w:trPr>
        <w:tc>
          <w:tcPr>
            <w:tcW w:w="99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D1E" w:rsidRPr="00F43D1E" w:rsidTr="00BD3FF6">
        <w:trPr>
          <w:trHeight w:val="16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Глава 1. Натуральные числа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Ряд натуральных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Отрезок. Длина отрезка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Плоскость. </w:t>
            </w: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Прямая.</w:t>
            </w:r>
            <w:proofErr w:type="gramEnd"/>
            <w:r w:rsidRPr="00F43D1E">
              <w:rPr>
                <w:rFonts w:ascii="Times New Roman" w:hAnsi="Times New Roman"/>
                <w:sz w:val="24"/>
                <w:szCs w:val="24"/>
              </w:rPr>
              <w:t xml:space="preserve"> Луч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Шкала. Координатный луч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Глава 2. Сложение и вычитание натуральных чисел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21-24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Уравнение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Угол. Обозначение углов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39-43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Виды углов. Измерение углов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Многоугольники. Равные фигуры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46-48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Глава 3. Умножение и деление натуральных чисел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54-57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61-67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Степень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74-77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Площадь. Площадь прямоугольника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85-87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Глава 4. Обыкновенные дроби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91-95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Понятие обыкновенной дроби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96-98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102-106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Смешанные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Глава 5. Десятичные дроби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109-112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113-115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 xml:space="preserve">Округление чисел. </w:t>
            </w: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Прикидки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119-124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126-132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133-141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6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143-145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146-149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Проценты. Нахождения процентов от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150-153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учебного материала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43D1E" w:rsidRPr="00F43D1E" w:rsidTr="00BD3FF6">
        <w:trPr>
          <w:trHeight w:val="6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157-169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3D1E" w:rsidRPr="00F43D1E" w:rsidRDefault="00F43D1E" w:rsidP="00F43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D1E" w:rsidRPr="00F43D1E" w:rsidRDefault="00F43D1E" w:rsidP="00F4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D1E">
        <w:rPr>
          <w:rFonts w:ascii="Times New Roman" w:hAnsi="Times New Roman"/>
          <w:b/>
        </w:rPr>
        <w:t>ТЕМАТИЧЕСКОЕ ПЛАНИРОВАНИЕ</w:t>
      </w:r>
      <w:r w:rsidRPr="00F43D1E">
        <w:rPr>
          <w:rFonts w:ascii="Times New Roman" w:hAnsi="Times New Roman"/>
          <w:b/>
          <w:sz w:val="24"/>
          <w:szCs w:val="24"/>
        </w:rPr>
        <w:t>, 6 класс</w:t>
      </w:r>
    </w:p>
    <w:p w:rsidR="00F43D1E" w:rsidRPr="00F43D1E" w:rsidRDefault="00F43D1E" w:rsidP="00F4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5" w:type="dxa"/>
        <w:tblInd w:w="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275"/>
        <w:gridCol w:w="6240"/>
        <w:gridCol w:w="1577"/>
      </w:tblGrid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Название параграфа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43D1E" w:rsidRPr="00F43D1E" w:rsidTr="00BD3FF6">
        <w:trPr>
          <w:trHeight w:val="16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D1E">
              <w:rPr>
                <w:rFonts w:ascii="Times New Roman" w:hAnsi="Times New Roman"/>
                <w:b/>
                <w:sz w:val="20"/>
                <w:szCs w:val="20"/>
              </w:rPr>
              <w:t>ПОВТОРЕНИЕ КУРСА МАТЕМАТИКИ 5 КЛАССА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5</w:t>
            </w: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3D1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D1E">
              <w:rPr>
                <w:rFonts w:ascii="Times New Roman" w:hAnsi="Times New Roman"/>
                <w:b/>
                <w:sz w:val="20"/>
                <w:szCs w:val="20"/>
              </w:rPr>
              <w:t>ГЛАВА 1. ДЕЛИМОСТЬ НАТУРАЛЬНЫХ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F43D1E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16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D1E">
              <w:rPr>
                <w:rFonts w:ascii="Times New Roman" w:hAnsi="Times New Roman"/>
                <w:b/>
                <w:sz w:val="20"/>
                <w:szCs w:val="20"/>
              </w:rPr>
              <w:t>ГЛАВА 2. ОБЫКНОВЕННЫЕ ДРОБИ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43D1E" w:rsidRPr="00F43D1E" w:rsidTr="00BD3FF6">
        <w:trPr>
          <w:trHeight w:val="16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F43D1E">
              <w:rPr>
                <w:rFonts w:ascii="Times New Roman" w:hAnsi="Times New Roman"/>
                <w:sz w:val="24"/>
                <w:szCs w:val="24"/>
              </w:rPr>
              <w:cr/>
            </w: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в десятичные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D1E">
              <w:rPr>
                <w:rFonts w:ascii="Times New Roman" w:hAnsi="Times New Roman"/>
                <w:b/>
                <w:sz w:val="20"/>
                <w:szCs w:val="20"/>
              </w:rPr>
              <w:t>ГЛАВА 3. ОТНОШЕНИЯ И ПРОПОРЦИИ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85-86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3D1E">
              <w:rPr>
                <w:rFonts w:ascii="Times New Roman" w:hAnsi="Times New Roman"/>
                <w:b/>
                <w:sz w:val="20"/>
                <w:szCs w:val="20"/>
              </w:rPr>
              <w:t>ГЛАВА 4. РАЦИОНАЛЬНЫЕ ЧИСЛАИ ДЕЙСТВИЯ НАД НИМИ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F43D1E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95-97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98-101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103-106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109-113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115-118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119-121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122-126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127-130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F43D1E" w:rsidRPr="00F43D1E" w:rsidTr="00BD3FF6">
        <w:trPr>
          <w:trHeight w:val="5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132-135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136-140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10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142-144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145-147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D1E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  <w:proofErr w:type="gramEnd"/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150-152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155-156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43D1E" w:rsidRPr="00F43D1E" w:rsidTr="00BD3FF6">
        <w:trPr>
          <w:trHeight w:val="29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3D1E" w:rsidRPr="00F43D1E" w:rsidTr="00BD3FF6">
        <w:trPr>
          <w:trHeight w:val="315"/>
        </w:trPr>
        <w:tc>
          <w:tcPr>
            <w:tcW w:w="8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3D1E">
              <w:rPr>
                <w:rFonts w:ascii="Times New Roman" w:hAnsi="Times New Roman"/>
                <w:b/>
                <w:sz w:val="20"/>
                <w:szCs w:val="20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43D1E" w:rsidRPr="00F43D1E" w:rsidTr="00BD3FF6">
        <w:trPr>
          <w:trHeight w:val="60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158-170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Pr="00F43D1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43D1E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43D1E" w:rsidRPr="00F43D1E" w:rsidTr="00BD3FF6">
        <w:trPr>
          <w:trHeight w:val="31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F43D1E" w:rsidRPr="00F43D1E" w:rsidRDefault="00F43D1E" w:rsidP="00BD3F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F43D1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F43D1E" w:rsidRPr="00F43D1E" w:rsidRDefault="00F43D1E" w:rsidP="00BD3FF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3D1E" w:rsidRPr="00F43D1E" w:rsidRDefault="00F43D1E" w:rsidP="00F4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43D1E" w:rsidRPr="00F43D1E" w:rsidRDefault="00F43D1E" w:rsidP="00F43D1E">
      <w:pPr>
        <w:rPr>
          <w:rFonts w:ascii="Times New Roman" w:hAnsi="Times New Roman"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1E" w:rsidRPr="00F43D1E" w:rsidRDefault="00F43D1E" w:rsidP="00F43D1E">
      <w:pPr>
        <w:rPr>
          <w:rFonts w:ascii="Times New Roman" w:hAnsi="Times New Roman"/>
          <w:sz w:val="24"/>
          <w:szCs w:val="24"/>
        </w:rPr>
      </w:pPr>
    </w:p>
    <w:p w:rsidR="00BF72BC" w:rsidRPr="00F43D1E" w:rsidRDefault="00BF72BC" w:rsidP="00F43D1E">
      <w:pPr>
        <w:tabs>
          <w:tab w:val="left" w:pos="5566"/>
        </w:tabs>
        <w:rPr>
          <w:rFonts w:ascii="Times New Roman" w:hAnsi="Times New Roman"/>
          <w:b/>
          <w:sz w:val="24"/>
          <w:szCs w:val="24"/>
        </w:rPr>
      </w:pPr>
    </w:p>
    <w:sectPr w:rsidR="00BF72BC" w:rsidRPr="00F43D1E" w:rsidSect="007F69F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CE"/>
    <w:multiLevelType w:val="hybridMultilevel"/>
    <w:tmpl w:val="D6E0F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31B8"/>
    <w:multiLevelType w:val="hybridMultilevel"/>
    <w:tmpl w:val="1A208EF8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EA6"/>
    <w:multiLevelType w:val="hybridMultilevel"/>
    <w:tmpl w:val="B336D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61F70"/>
    <w:multiLevelType w:val="hybridMultilevel"/>
    <w:tmpl w:val="7E9A39E4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354F"/>
    <w:multiLevelType w:val="hybridMultilevel"/>
    <w:tmpl w:val="B9B4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67B7"/>
    <w:multiLevelType w:val="hybridMultilevel"/>
    <w:tmpl w:val="54B2A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6C8B"/>
    <w:multiLevelType w:val="hybridMultilevel"/>
    <w:tmpl w:val="B5FE8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D29B7"/>
    <w:multiLevelType w:val="hybridMultilevel"/>
    <w:tmpl w:val="1A8CD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70D"/>
    <w:multiLevelType w:val="hybridMultilevel"/>
    <w:tmpl w:val="7030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B3DB7"/>
    <w:multiLevelType w:val="hybridMultilevel"/>
    <w:tmpl w:val="8D90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5587F"/>
    <w:multiLevelType w:val="hybridMultilevel"/>
    <w:tmpl w:val="6EB0F4C6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103D9"/>
    <w:multiLevelType w:val="hybridMultilevel"/>
    <w:tmpl w:val="9586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70BA4"/>
    <w:multiLevelType w:val="hybridMultilevel"/>
    <w:tmpl w:val="83F0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2B36"/>
    <w:multiLevelType w:val="hybridMultilevel"/>
    <w:tmpl w:val="F8940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717E5"/>
    <w:multiLevelType w:val="hybridMultilevel"/>
    <w:tmpl w:val="CB5C164C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E3332"/>
    <w:multiLevelType w:val="hybridMultilevel"/>
    <w:tmpl w:val="6E9E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077A5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32BA2"/>
    <w:multiLevelType w:val="hybridMultilevel"/>
    <w:tmpl w:val="2638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A2AA4"/>
    <w:multiLevelType w:val="hybridMultilevel"/>
    <w:tmpl w:val="45787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270D4"/>
    <w:multiLevelType w:val="hybridMultilevel"/>
    <w:tmpl w:val="930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55F08"/>
    <w:multiLevelType w:val="hybridMultilevel"/>
    <w:tmpl w:val="056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54CD2"/>
    <w:multiLevelType w:val="hybridMultilevel"/>
    <w:tmpl w:val="CE7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91F53"/>
    <w:multiLevelType w:val="hybridMultilevel"/>
    <w:tmpl w:val="C6868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30B49"/>
    <w:multiLevelType w:val="hybridMultilevel"/>
    <w:tmpl w:val="3A92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32295"/>
    <w:multiLevelType w:val="hybridMultilevel"/>
    <w:tmpl w:val="E25EE060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30B8"/>
    <w:multiLevelType w:val="hybridMultilevel"/>
    <w:tmpl w:val="9A0C5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F67AB"/>
    <w:multiLevelType w:val="hybridMultilevel"/>
    <w:tmpl w:val="AD843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82446"/>
    <w:multiLevelType w:val="hybridMultilevel"/>
    <w:tmpl w:val="98045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B08AB"/>
    <w:multiLevelType w:val="hybridMultilevel"/>
    <w:tmpl w:val="7BE0A68C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42E94"/>
    <w:multiLevelType w:val="hybridMultilevel"/>
    <w:tmpl w:val="3DB820A0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E4CA7"/>
    <w:multiLevelType w:val="hybridMultilevel"/>
    <w:tmpl w:val="C4D490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25B1E"/>
    <w:multiLevelType w:val="hybridMultilevel"/>
    <w:tmpl w:val="AD06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704547"/>
    <w:multiLevelType w:val="hybridMultilevel"/>
    <w:tmpl w:val="05F62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C7E34"/>
    <w:multiLevelType w:val="hybridMultilevel"/>
    <w:tmpl w:val="C2F0F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949E0"/>
    <w:multiLevelType w:val="hybridMultilevel"/>
    <w:tmpl w:val="A5B6E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F5FAF"/>
    <w:multiLevelType w:val="hybridMultilevel"/>
    <w:tmpl w:val="26EA2CCC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541FD"/>
    <w:multiLevelType w:val="hybridMultilevel"/>
    <w:tmpl w:val="7F787C46"/>
    <w:lvl w:ilvl="0" w:tplc="18BC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92DC3"/>
    <w:multiLevelType w:val="hybridMultilevel"/>
    <w:tmpl w:val="3E98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7"/>
  </w:num>
  <w:num w:numId="4">
    <w:abstractNumId w:val="0"/>
  </w:num>
  <w:num w:numId="5">
    <w:abstractNumId w:val="22"/>
  </w:num>
  <w:num w:numId="6">
    <w:abstractNumId w:val="29"/>
  </w:num>
  <w:num w:numId="7">
    <w:abstractNumId w:val="35"/>
  </w:num>
  <w:num w:numId="8">
    <w:abstractNumId w:val="3"/>
  </w:num>
  <w:num w:numId="9">
    <w:abstractNumId w:val="14"/>
  </w:num>
  <w:num w:numId="10">
    <w:abstractNumId w:val="28"/>
  </w:num>
  <w:num w:numId="11">
    <w:abstractNumId w:val="36"/>
  </w:num>
  <w:num w:numId="12">
    <w:abstractNumId w:val="24"/>
  </w:num>
  <w:num w:numId="13">
    <w:abstractNumId w:val="10"/>
  </w:num>
  <w:num w:numId="14">
    <w:abstractNumId w:val="1"/>
  </w:num>
  <w:num w:numId="15">
    <w:abstractNumId w:val="31"/>
  </w:num>
  <w:num w:numId="16">
    <w:abstractNumId w:val="21"/>
  </w:num>
  <w:num w:numId="17">
    <w:abstractNumId w:val="4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9"/>
  </w:num>
  <w:num w:numId="23">
    <w:abstractNumId w:val="23"/>
  </w:num>
  <w:num w:numId="24">
    <w:abstractNumId w:val="32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8"/>
  </w:num>
  <w:num w:numId="30">
    <w:abstractNumId w:val="37"/>
  </w:num>
  <w:num w:numId="31">
    <w:abstractNumId w:val="6"/>
  </w:num>
  <w:num w:numId="32">
    <w:abstractNumId w:val="34"/>
  </w:num>
  <w:num w:numId="33">
    <w:abstractNumId w:val="13"/>
  </w:num>
  <w:num w:numId="34">
    <w:abstractNumId w:val="18"/>
  </w:num>
  <w:num w:numId="35">
    <w:abstractNumId w:val="2"/>
  </w:num>
  <w:num w:numId="36">
    <w:abstractNumId w:val="7"/>
  </w:num>
  <w:num w:numId="37">
    <w:abstractNumId w:val="30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3D1E"/>
    <w:rsid w:val="001122EB"/>
    <w:rsid w:val="00271F99"/>
    <w:rsid w:val="002B602B"/>
    <w:rsid w:val="00311976"/>
    <w:rsid w:val="00326B93"/>
    <w:rsid w:val="00415300"/>
    <w:rsid w:val="005A729C"/>
    <w:rsid w:val="005B3624"/>
    <w:rsid w:val="005B575C"/>
    <w:rsid w:val="00681311"/>
    <w:rsid w:val="007114B7"/>
    <w:rsid w:val="00841C58"/>
    <w:rsid w:val="00844103"/>
    <w:rsid w:val="008A3DAC"/>
    <w:rsid w:val="00A54FA6"/>
    <w:rsid w:val="00AB068B"/>
    <w:rsid w:val="00BB5D7A"/>
    <w:rsid w:val="00BF72BC"/>
    <w:rsid w:val="00CB58D3"/>
    <w:rsid w:val="00E9487A"/>
    <w:rsid w:val="00F43D1E"/>
    <w:rsid w:val="00F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1E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43D1E"/>
    <w:pPr>
      <w:keepNext/>
      <w:spacing w:after="0" w:line="240" w:lineRule="auto"/>
      <w:ind w:firstLine="468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D1E"/>
    <w:rPr>
      <w:rFonts w:eastAsia="Times New Roman"/>
      <w:b/>
      <w:bCs/>
      <w:color w:val="auto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F43D1E"/>
    <w:pPr>
      <w:spacing w:after="0" w:line="240" w:lineRule="auto"/>
      <w:ind w:firstLine="468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43D1E"/>
    <w:rPr>
      <w:rFonts w:eastAsia="Times New Roman"/>
      <w:color w:val="auto"/>
      <w:sz w:val="24"/>
      <w:szCs w:val="20"/>
      <w:lang w:eastAsia="ru-RU"/>
    </w:rPr>
  </w:style>
  <w:style w:type="paragraph" w:styleId="3">
    <w:name w:val="Body Text Indent 3"/>
    <w:basedOn w:val="a"/>
    <w:link w:val="30"/>
    <w:rsid w:val="00F43D1E"/>
    <w:pPr>
      <w:spacing w:after="120" w:line="240" w:lineRule="auto"/>
      <w:ind w:left="283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F43D1E"/>
    <w:rPr>
      <w:rFonts w:eastAsia="SimSun"/>
      <w:color w:val="auto"/>
      <w:sz w:val="16"/>
      <w:szCs w:val="16"/>
      <w:lang w:eastAsia="zh-CN"/>
    </w:rPr>
  </w:style>
  <w:style w:type="paragraph" w:styleId="2">
    <w:name w:val="Body Text Indent 2"/>
    <w:basedOn w:val="a"/>
    <w:link w:val="20"/>
    <w:rsid w:val="00F43D1E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F43D1E"/>
    <w:rPr>
      <w:rFonts w:eastAsia="SimSun"/>
      <w:color w:val="auto"/>
      <w:sz w:val="24"/>
      <w:szCs w:val="24"/>
      <w:lang w:eastAsia="zh-CN"/>
    </w:rPr>
  </w:style>
  <w:style w:type="paragraph" w:styleId="a5">
    <w:name w:val="annotation text"/>
    <w:basedOn w:val="a"/>
    <w:link w:val="a6"/>
    <w:semiHidden/>
    <w:rsid w:val="00F43D1E"/>
    <w:pPr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6">
    <w:name w:val="Текст примечания Знак"/>
    <w:basedOn w:val="a0"/>
    <w:link w:val="a5"/>
    <w:semiHidden/>
    <w:rsid w:val="00F43D1E"/>
    <w:rPr>
      <w:rFonts w:eastAsia="Times New Roman"/>
      <w:color w:val="auto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F43D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F43D1E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43D1E"/>
    <w:pPr>
      <w:autoSpaceDE w:val="0"/>
      <w:autoSpaceDN w:val="0"/>
      <w:adjustRightInd w:val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11">
    <w:name w:val="Обычный1"/>
    <w:rsid w:val="00F43D1E"/>
    <w:pPr>
      <w:jc w:val="left"/>
    </w:pPr>
    <w:rPr>
      <w:rFonts w:eastAsia="ヒラギノ角ゴ Pro W3"/>
      <w:sz w:val="24"/>
      <w:szCs w:val="20"/>
      <w:lang w:eastAsia="ru-RU"/>
    </w:rPr>
  </w:style>
  <w:style w:type="character" w:styleId="a9">
    <w:name w:val="Strong"/>
    <w:basedOn w:val="a0"/>
    <w:uiPriority w:val="22"/>
    <w:qFormat/>
    <w:rsid w:val="00F43D1E"/>
    <w:rPr>
      <w:b/>
      <w:bCs/>
    </w:rPr>
  </w:style>
  <w:style w:type="paragraph" w:styleId="aa">
    <w:name w:val="No Spacing"/>
    <w:uiPriority w:val="1"/>
    <w:qFormat/>
    <w:rsid w:val="00F43D1E"/>
    <w:pPr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3170</Words>
  <Characters>18071</Characters>
  <Application>Microsoft Office Word</Application>
  <DocSecurity>0</DocSecurity>
  <Lines>150</Lines>
  <Paragraphs>42</Paragraphs>
  <ScaleCrop>false</ScaleCrop>
  <Company/>
  <LinksUpToDate>false</LinksUpToDate>
  <CharactersWithSpaces>21199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2021-01-09T10:30:00Z</dcterms:created>
  <dcterms:modified xsi:type="dcterms:W3CDTF">2021-01-18T07:29:00Z</dcterms:modified>
</cp:coreProperties>
</file>