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A9" w:rsidRPr="004E6CA4" w:rsidRDefault="005315A9" w:rsidP="005315A9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4E6CA4">
        <w:rPr>
          <w:rFonts w:ascii="Times New Roman" w:hAnsi="Times New Roman" w:cs="Times New Roman"/>
          <w:b/>
          <w:sz w:val="96"/>
          <w:szCs w:val="96"/>
          <w:u w:val="single"/>
        </w:rPr>
        <w:t>Управляющий совет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Павлов Игорь Николаевич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председатель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Осипова Карина Николаевна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руководитель общеобразовательного учреждения.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Курасбедиани</w:t>
      </w:r>
      <w:proofErr w:type="spellEnd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Елена Сергеевна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секретарь, представитель работников ОО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Стрельникова Татьяна Ивановна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член совета, представитель работников ОО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Хомякова Елена Всеволодовна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- член совета, представитель работников ОО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Кондрашина</w:t>
      </w:r>
      <w:proofErr w:type="spellEnd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Надежда Ивановна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член совета, депутат.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Курасбедиани</w:t>
      </w:r>
      <w:proofErr w:type="spellEnd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Сергей </w:t>
      </w:r>
      <w:proofErr w:type="spellStart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>Бадриевич</w:t>
      </w:r>
      <w:proofErr w:type="spellEnd"/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член совета, представитель совета родителей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Клевцов Алексей Игоревич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- член совета, представитель совета родителей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Осипов Алексей Владимирович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- член совета, представитель совета родителей</w:t>
      </w:r>
    </w:p>
    <w:p w:rsidR="005315A9" w:rsidRPr="004E6CA4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Павлов Дмитрий</w:t>
      </w:r>
      <w:r w:rsidRPr="004E6CA4">
        <w:rPr>
          <w:rFonts w:ascii="Times New Roman" w:hAnsi="Times New Roman" w:cs="Times New Roman"/>
          <w:b/>
          <w:sz w:val="40"/>
          <w:szCs w:val="40"/>
        </w:rPr>
        <w:t xml:space="preserve"> – член совета, представитель совета обучающихся</w:t>
      </w:r>
    </w:p>
    <w:p w:rsidR="005315A9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Шатунов Андрей</w:t>
      </w:r>
      <w:bookmarkStart w:id="0" w:name="_GoBack"/>
      <w:bookmarkEnd w:id="0"/>
      <w:r w:rsidRPr="004E6CA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4E6CA4">
        <w:rPr>
          <w:rFonts w:ascii="Times New Roman" w:hAnsi="Times New Roman" w:cs="Times New Roman"/>
          <w:b/>
          <w:sz w:val="40"/>
          <w:szCs w:val="40"/>
        </w:rPr>
        <w:t>- член совета, представитель совета обучающихся</w:t>
      </w:r>
    </w:p>
    <w:p w:rsidR="005315A9" w:rsidRDefault="005315A9" w:rsidP="005315A9">
      <w:pPr>
        <w:rPr>
          <w:rFonts w:ascii="Times New Roman" w:hAnsi="Times New Roman" w:cs="Times New Roman"/>
          <w:b/>
          <w:sz w:val="40"/>
          <w:szCs w:val="40"/>
        </w:rPr>
      </w:pPr>
    </w:p>
    <w:p w:rsidR="00933C80" w:rsidRDefault="00933C80"/>
    <w:sectPr w:rsidR="0093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9"/>
    <w:rsid w:val="00124698"/>
    <w:rsid w:val="004161D8"/>
    <w:rsid w:val="005315A9"/>
    <w:rsid w:val="009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269"/>
  <w15:chartTrackingRefBased/>
  <w15:docId w15:val="{1A2790AA-CBBA-4638-94E6-53D82E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A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2024-11-19T06:07:00Z</dcterms:created>
  <dcterms:modified xsi:type="dcterms:W3CDTF">2024-11-19T06:11:00Z</dcterms:modified>
</cp:coreProperties>
</file>